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38" w:rsidRPr="00B32012" w:rsidRDefault="004C4538" w:rsidP="004C4538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DDD8CD3" wp14:editId="07703EFE">
            <wp:simplePos x="0" y="0"/>
            <wp:positionH relativeFrom="column">
              <wp:posOffset>5528945</wp:posOffset>
            </wp:positionH>
            <wp:positionV relativeFrom="paragraph">
              <wp:posOffset>-338935</wp:posOffset>
            </wp:positionV>
            <wp:extent cx="916305" cy="829310"/>
            <wp:effectExtent l="0" t="0" r="0" b="8890"/>
            <wp:wrapNone/>
            <wp:docPr id="2" name="Image 2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63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201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82D3C8F" wp14:editId="7A79332E">
            <wp:simplePos x="0" y="0"/>
            <wp:positionH relativeFrom="column">
              <wp:posOffset>-334010</wp:posOffset>
            </wp:positionH>
            <wp:positionV relativeFrom="paragraph">
              <wp:posOffset>-336550</wp:posOffset>
            </wp:positionV>
            <wp:extent cx="916305" cy="829310"/>
            <wp:effectExtent l="0" t="0" r="0" b="8890"/>
            <wp:wrapNone/>
            <wp:docPr id="1" name="Image 2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63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 xml:space="preserve">République Algérienne Démocratique et Populaire </w:t>
      </w:r>
      <w:r w:rsidR="003D24D4"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 xml:space="preserve"> </w:t>
      </w:r>
    </w:p>
    <w:p w:rsidR="004C4538" w:rsidRPr="00B32012" w:rsidRDefault="004C4538" w:rsidP="004C4538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 xml:space="preserve">Ministère de l’Enseignement Supérieur et de le Recherche Scientifique </w:t>
      </w:r>
    </w:p>
    <w:p w:rsidR="00B32012" w:rsidRPr="00B32012" w:rsidRDefault="00B32012" w:rsidP="00B32012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>Université HAMMA Lakhdar El-Oued</w:t>
      </w:r>
    </w:p>
    <w:p w:rsidR="00B32012" w:rsidRPr="00B32012" w:rsidRDefault="00B32012" w:rsidP="00B32012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>Faculté des lettres et des langues</w:t>
      </w:r>
    </w:p>
    <w:p w:rsidR="00B32012" w:rsidRPr="00B32012" w:rsidRDefault="00B32012" w:rsidP="00B32012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>Département des lettres et langue françaises</w:t>
      </w:r>
    </w:p>
    <w:p w:rsidR="00B32012" w:rsidRDefault="00B32012" w:rsidP="00B32012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lang w:val="fr-FR" w:bidi="ar-DZ"/>
        </w:rPr>
      </w:pPr>
    </w:p>
    <w:p w:rsidR="00B32012" w:rsidRPr="00B32012" w:rsidRDefault="00B32012" w:rsidP="00B32012">
      <w:pPr>
        <w:bidi w:val="0"/>
        <w:spacing w:after="0" w:afterAutospacing="0" w:line="240" w:lineRule="auto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32012">
        <w:rPr>
          <w:rFonts w:asciiTheme="majorBidi" w:hAnsiTheme="majorBidi" w:cstheme="majorBidi"/>
          <w:sz w:val="28"/>
          <w:szCs w:val="28"/>
          <w:lang w:val="fr-FR" w:bidi="ar-DZ"/>
        </w:rPr>
        <w:t>En collaboration avec le laboratoire de recherche</w:t>
      </w:r>
      <w:r w:rsidR="00E777D5" w:rsidRPr="00E777D5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</w:t>
      </w:r>
      <w:r w:rsidR="00E777D5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(</w:t>
      </w:r>
      <w:r w:rsidR="00E777D5" w:rsidRPr="00E777D5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PAD</w:t>
      </w:r>
      <w:r w:rsidR="00E777D5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)</w:t>
      </w:r>
    </w:p>
    <w:p w:rsidR="004C4538" w:rsidRDefault="004C4538" w:rsidP="004C4538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lang w:val="fr-FR" w:bidi="ar-DZ"/>
        </w:rPr>
      </w:pPr>
    </w:p>
    <w:p w:rsidR="00C3263C" w:rsidRDefault="00C3263C" w:rsidP="00C3263C">
      <w:pPr>
        <w:bidi w:val="0"/>
        <w:spacing w:after="0" w:afterAutospacing="0" w:line="240" w:lineRule="auto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D3D5841" wp14:editId="356FA688">
            <wp:extent cx="1595887" cy="715992"/>
            <wp:effectExtent l="0" t="0" r="4445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646767020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88" cy="71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38" w:rsidRPr="006E54BB" w:rsidRDefault="00C3263C" w:rsidP="00C3263C">
      <w:pPr>
        <w:bidi w:val="0"/>
        <w:spacing w:after="0" w:afterAutospacing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  <w:r w:rsidRPr="006E54B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 </w:t>
      </w:r>
      <w:r w:rsidR="004C4538" w:rsidRPr="006E54B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« </w:t>
      </w:r>
      <w:r w:rsidR="004C4538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Pragmatique et Analyse de Di</w:t>
      </w:r>
      <w:r w:rsidR="004C4538" w:rsidRPr="006E54B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scours »</w:t>
      </w:r>
    </w:p>
    <w:p w:rsidR="00705431" w:rsidRPr="006E54BB" w:rsidRDefault="00705431" w:rsidP="00705431">
      <w:pPr>
        <w:bidi w:val="0"/>
        <w:spacing w:after="0" w:afterAutospacing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</w:p>
    <w:p w:rsidR="00B32012" w:rsidRPr="00B32012" w:rsidRDefault="00B32012" w:rsidP="00B32012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32012">
        <w:rPr>
          <w:rFonts w:asciiTheme="majorBidi" w:hAnsiTheme="majorBidi" w:cstheme="majorBidi"/>
          <w:sz w:val="28"/>
          <w:szCs w:val="28"/>
          <w:lang w:val="fr-FR" w:bidi="ar-DZ"/>
        </w:rPr>
        <w:t>Le Département des lettres et langue françaises organise</w:t>
      </w:r>
    </w:p>
    <w:p w:rsidR="004C4538" w:rsidRDefault="00A94B81" w:rsidP="00B32012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Le  samedi 26 mars</w:t>
      </w:r>
      <w:bookmarkStart w:id="0" w:name="_GoBack"/>
      <w:bookmarkEnd w:id="0"/>
      <w:r w:rsidR="00835D77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2022</w:t>
      </w:r>
      <w:r w:rsidR="00AF6422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(Amphi A</w:t>
      </w:r>
      <w:r w:rsidR="004C4538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)</w:t>
      </w:r>
      <w:r w:rsidR="00B32012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, à 9H00</w:t>
      </w:r>
    </w:p>
    <w:p w:rsidR="004C4538" w:rsidRDefault="003D49E0" w:rsidP="004C4538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 w:bidi="ar-DZ"/>
        </w:rPr>
        <w:t xml:space="preserve">re </w:t>
      </w:r>
      <w:r w:rsidR="004C4538" w:rsidRPr="00177F63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rencontre scientifique </w:t>
      </w:r>
      <w:r w:rsidR="004C4538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avec les étudiants de Master </w:t>
      </w:r>
      <w:r w:rsidR="00AF6422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II</w:t>
      </w:r>
    </w:p>
    <w:p w:rsidR="004C4538" w:rsidRPr="004A3FB3" w:rsidRDefault="00B32012" w:rsidP="004C4538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274AA" wp14:editId="412269F6">
                <wp:simplePos x="0" y="0"/>
                <wp:positionH relativeFrom="column">
                  <wp:posOffset>-427990</wp:posOffset>
                </wp:positionH>
                <wp:positionV relativeFrom="paragraph">
                  <wp:posOffset>240030</wp:posOffset>
                </wp:positionV>
                <wp:extent cx="6736715" cy="824230"/>
                <wp:effectExtent l="57150" t="38100" r="102235" b="10922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824230"/>
                        </a:xfrm>
                        <a:prstGeom prst="roundRect">
                          <a:avLst/>
                        </a:prstGeom>
                        <a:scene3d>
                          <a:camera prst="obliqueTopLeft"/>
                          <a:lightRig rig="threePt" dir="t"/>
                        </a:scene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B76" w:rsidRPr="003D49E0" w:rsidRDefault="00681B76" w:rsidP="004C4538">
                            <w:pPr>
                              <w:ind w:left="0"/>
                              <w:jc w:val="center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fr-FR" w:bidi="ar-DZ"/>
                              </w:rPr>
                              <w:t xml:space="preserve">  </w:t>
                            </w:r>
                            <w:r w:rsidRPr="003D49E0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fr-FR" w:bidi="ar-DZ"/>
                              </w:rPr>
                              <w:t>« Méthodologie de la rédaction scientifique : Conception et rédaction d’un mémoire  de Master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-33.7pt;margin-top:18.9pt;width:530.45pt;height:6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81B76" w:rsidRPr="003D49E0" w:rsidRDefault="00681B76" w:rsidP="004C4538">
                      <w:pPr>
                        <w:ind w:left="0"/>
                        <w:jc w:val="center"/>
                        <w:rPr>
                          <w:i/>
                          <w:iCs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val="fr-FR" w:bidi="ar-DZ"/>
                        </w:rPr>
                        <w:t xml:space="preserve">  </w:t>
                      </w:r>
                      <w:r w:rsidRPr="003D49E0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fr-FR" w:bidi="ar-DZ"/>
                        </w:rPr>
                        <w:t>« Méthodologie de la rédaction scientifique : Conception et rédaction d’un mémoire  de Master 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4538" w:rsidRDefault="004C4538" w:rsidP="004C4538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lang w:val="fr-FR" w:bidi="ar-DZ"/>
        </w:rPr>
      </w:pPr>
    </w:p>
    <w:p w:rsidR="004C4538" w:rsidRDefault="004C4538" w:rsidP="004C4538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lang w:val="fr-FR" w:bidi="ar-DZ"/>
        </w:rPr>
      </w:pPr>
    </w:p>
    <w:p w:rsidR="004C4538" w:rsidRDefault="004C4538" w:rsidP="00AF6422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lang w:val="fr-FR" w:bidi="ar-DZ"/>
        </w:rPr>
      </w:pPr>
    </w:p>
    <w:p w:rsidR="004C4538" w:rsidRDefault="00363E57" w:rsidP="00363E57">
      <w:pPr>
        <w:bidi w:val="0"/>
        <w:spacing w:line="240" w:lineRule="auto"/>
        <w:jc w:val="lef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Les objectifs de la journée</w:t>
      </w:r>
    </w:p>
    <w:p w:rsidR="00E02CD1" w:rsidRDefault="00E02CD1" w:rsidP="00E02CD1">
      <w:pPr>
        <w:bidi w:val="0"/>
        <w:spacing w:line="240" w:lineRule="auto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Les objectifs visés à travers la réalisation de cette journée d’étude sont : </w:t>
      </w:r>
    </w:p>
    <w:p w:rsidR="00E02CD1" w:rsidRDefault="000645F7" w:rsidP="00E02CD1">
      <w:pPr>
        <w:pStyle w:val="Paragraphedeliste"/>
        <w:numPr>
          <w:ilvl w:val="0"/>
          <w:numId w:val="2"/>
        </w:numPr>
        <w:bidi w:val="0"/>
        <w:spacing w:line="240" w:lineRule="auto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Présenter et expliquer</w:t>
      </w:r>
      <w:r w:rsidR="001A1A6C">
        <w:rPr>
          <w:rFonts w:asciiTheme="majorBidi" w:hAnsiTheme="majorBidi" w:cstheme="majorBidi"/>
          <w:sz w:val="24"/>
          <w:szCs w:val="24"/>
          <w:lang w:val="fr-FR" w:bidi="ar-DZ"/>
        </w:rPr>
        <w:t xml:space="preserve"> aux étudiants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le processus de la recherche scientifique.</w:t>
      </w:r>
    </w:p>
    <w:p w:rsidR="001A1A6C" w:rsidRDefault="001A1A6C" w:rsidP="001A1A6C">
      <w:pPr>
        <w:pStyle w:val="Paragraphedeliste"/>
        <w:bidi w:val="0"/>
        <w:spacing w:line="240" w:lineRule="auto"/>
        <w:ind w:left="1008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CB0593" w:rsidRDefault="00CB0593" w:rsidP="00E02CD1">
      <w:pPr>
        <w:pStyle w:val="Paragraphedeliste"/>
        <w:numPr>
          <w:ilvl w:val="0"/>
          <w:numId w:val="2"/>
        </w:numPr>
        <w:bidi w:val="0"/>
        <w:spacing w:line="240" w:lineRule="auto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Fournir aux étudiants </w:t>
      </w:r>
      <w:r w:rsidR="001A1A6C">
        <w:rPr>
          <w:rFonts w:asciiTheme="majorBidi" w:hAnsiTheme="majorBidi" w:cstheme="majorBidi"/>
          <w:sz w:val="24"/>
          <w:szCs w:val="24"/>
          <w:lang w:val="fr-FR" w:bidi="ar-DZ"/>
        </w:rPr>
        <w:t>les informations fondamentales pour l’accomplissement de le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ur mémoire de recherche.</w:t>
      </w:r>
    </w:p>
    <w:p w:rsidR="004C4538" w:rsidRPr="00363E57" w:rsidRDefault="00BF34D5" w:rsidP="004C4538">
      <w:pPr>
        <w:bidi w:val="0"/>
        <w:jc w:val="lef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Les axes de la journée </w:t>
      </w:r>
    </w:p>
    <w:p w:rsidR="00BF34D5" w:rsidRPr="00363E57" w:rsidRDefault="00BF34D5" w:rsidP="00BF34D5">
      <w:p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1</w:t>
      </w: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>-D</w:t>
      </w:r>
      <w:r w:rsidR="00B32012">
        <w:rPr>
          <w:rFonts w:asciiTheme="majorBidi" w:hAnsiTheme="majorBidi" w:cstheme="majorBidi"/>
          <w:sz w:val="24"/>
          <w:szCs w:val="24"/>
          <w:lang w:val="fr-FR" w:bidi="ar-DZ"/>
        </w:rPr>
        <w:t>éonotologie de la recherche : pl</w:t>
      </w: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 xml:space="preserve">agiat </w:t>
      </w:r>
      <w:r w:rsidR="00B32012">
        <w:rPr>
          <w:rFonts w:asciiTheme="majorBidi" w:hAnsiTheme="majorBidi" w:cstheme="majorBidi"/>
          <w:sz w:val="24"/>
          <w:szCs w:val="24"/>
          <w:lang w:val="fr-FR" w:bidi="ar-DZ"/>
        </w:rPr>
        <w:t>et emprunt</w:t>
      </w:r>
    </w:p>
    <w:p w:rsidR="00BF34D5" w:rsidRPr="00363E57" w:rsidRDefault="00BF34D5" w:rsidP="00BF34D5">
      <w:p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lastRenderedPageBreak/>
        <w:t>2</w:t>
      </w:r>
      <w:r w:rsidR="00CB0593">
        <w:rPr>
          <w:rFonts w:asciiTheme="majorBidi" w:hAnsiTheme="majorBidi" w:cstheme="majorBidi"/>
          <w:sz w:val="24"/>
          <w:szCs w:val="24"/>
          <w:lang w:val="fr-FR" w:bidi="ar-DZ"/>
        </w:rPr>
        <w:t>- L</w:t>
      </w: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>a première étape d’une recherche</w:t>
      </w:r>
      <w:r w:rsidR="00C5456B" w:rsidRPr="00363E57">
        <w:rPr>
          <w:rFonts w:asciiTheme="majorBidi" w:hAnsiTheme="majorBidi" w:cstheme="majorBidi"/>
          <w:sz w:val="24"/>
          <w:szCs w:val="24"/>
          <w:lang w:val="fr-FR" w:bidi="ar-DZ"/>
        </w:rPr>
        <w:t> : le choix de sujet</w:t>
      </w:r>
    </w:p>
    <w:p w:rsidR="00C5456B" w:rsidRDefault="00C5456B" w:rsidP="00C5456B">
      <w:p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3</w:t>
      </w: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>-La construction d’une problématique de recherche et ses composantes</w:t>
      </w:r>
    </w:p>
    <w:p w:rsidR="00E777D5" w:rsidRDefault="00E777D5" w:rsidP="00E777D5">
      <w:pPr>
        <w:pStyle w:val="Paragraphedeliste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Problème, problématique et questions annexes</w:t>
      </w:r>
    </w:p>
    <w:p w:rsidR="00E777D5" w:rsidRDefault="00E777D5" w:rsidP="00E777D5">
      <w:pPr>
        <w:pStyle w:val="Paragraphedeliste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Hypothèse générale et hypothèses secondaires</w:t>
      </w:r>
    </w:p>
    <w:p w:rsidR="00E777D5" w:rsidRPr="00E777D5" w:rsidRDefault="00F02CB4" w:rsidP="00E777D5">
      <w:pPr>
        <w:pStyle w:val="Paragraphedeliste"/>
        <w:numPr>
          <w:ilvl w:val="0"/>
          <w:numId w:val="3"/>
        </w:num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Objectif général</w:t>
      </w:r>
      <w:r w:rsidR="00E777D5">
        <w:rPr>
          <w:rFonts w:asciiTheme="majorBidi" w:hAnsiTheme="majorBidi" w:cstheme="majorBidi"/>
          <w:sz w:val="24"/>
          <w:szCs w:val="24"/>
          <w:lang w:val="fr-FR" w:bidi="ar-DZ"/>
        </w:rPr>
        <w:t xml:space="preserve"> et objectifs spécifiques</w:t>
      </w:r>
    </w:p>
    <w:p w:rsidR="00C5456B" w:rsidRPr="00363E57" w:rsidRDefault="00C5456B" w:rsidP="00C5456B">
      <w:p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4</w:t>
      </w: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 xml:space="preserve">- La rédaction des différentes rubriques d’un mémoire de recherche : </w:t>
      </w:r>
    </w:p>
    <w:p w:rsidR="00C5456B" w:rsidRPr="00363E57" w:rsidRDefault="00C5456B" w:rsidP="00C5456B">
      <w:pPr>
        <w:pStyle w:val="Paragraphedeliste"/>
        <w:numPr>
          <w:ilvl w:val="0"/>
          <w:numId w:val="1"/>
        </w:num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 xml:space="preserve">Eléments </w:t>
      </w:r>
      <w:proofErr w:type="spellStart"/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>paratextuels</w:t>
      </w:r>
      <w:proofErr w:type="spellEnd"/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> : couvertures et pages liminaires.</w:t>
      </w:r>
    </w:p>
    <w:p w:rsidR="00C5456B" w:rsidRPr="00363E57" w:rsidRDefault="00C5456B" w:rsidP="00C5456B">
      <w:pPr>
        <w:pStyle w:val="Paragraphedeliste"/>
        <w:numPr>
          <w:ilvl w:val="0"/>
          <w:numId w:val="1"/>
        </w:num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>IDC : introduction/ développement / conclusion.</w:t>
      </w:r>
    </w:p>
    <w:p w:rsidR="00C5456B" w:rsidRPr="00363E57" w:rsidRDefault="00C5456B" w:rsidP="00C5456B">
      <w:pPr>
        <w:pStyle w:val="Paragraphedeliste"/>
        <w:numPr>
          <w:ilvl w:val="0"/>
          <w:numId w:val="1"/>
        </w:num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 xml:space="preserve">Eléments d’information et de référence : annexes, index, sommaire/table des matières, résumé et mots-clés. </w:t>
      </w:r>
    </w:p>
    <w:p w:rsidR="00C5456B" w:rsidRPr="00363E57" w:rsidRDefault="00C5456B" w:rsidP="00E02CD1">
      <w:p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5</w:t>
      </w: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 xml:space="preserve">-Les démarches méthodologiques et les outils d’analyses. </w:t>
      </w:r>
    </w:p>
    <w:p w:rsidR="00C5456B" w:rsidRDefault="00C5456B" w:rsidP="00E02CD1">
      <w:p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363E5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6-</w:t>
      </w:r>
      <w:r w:rsidR="00B53924">
        <w:rPr>
          <w:rFonts w:asciiTheme="majorBidi" w:hAnsiTheme="majorBidi" w:cstheme="majorBidi"/>
          <w:sz w:val="24"/>
          <w:szCs w:val="24"/>
          <w:lang w:val="fr-FR" w:bidi="ar-DZ"/>
        </w:rPr>
        <w:t xml:space="preserve"> Les références bibliographiques</w:t>
      </w:r>
      <w:r w:rsidRPr="00363E57">
        <w:rPr>
          <w:rFonts w:asciiTheme="majorBidi" w:hAnsiTheme="majorBidi" w:cstheme="majorBidi"/>
          <w:sz w:val="24"/>
          <w:szCs w:val="24"/>
          <w:lang w:val="fr-FR" w:bidi="ar-DZ"/>
        </w:rPr>
        <w:t>.</w:t>
      </w:r>
    </w:p>
    <w:p w:rsidR="005A1FB5" w:rsidRDefault="005A1FB5" w:rsidP="005A1FB5">
      <w:pPr>
        <w:bidi w:val="0"/>
        <w:jc w:val="lef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Modalité de participation </w:t>
      </w:r>
    </w:p>
    <w:p w:rsidR="005A1FB5" w:rsidRDefault="005A1FB5" w:rsidP="005A1FB5">
      <w:p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Les résumés des propos</w:t>
      </w:r>
      <w:r w:rsidR="00ED3398">
        <w:rPr>
          <w:rFonts w:asciiTheme="majorBidi" w:hAnsiTheme="majorBidi" w:cstheme="majorBidi"/>
          <w:sz w:val="24"/>
          <w:szCs w:val="24"/>
          <w:lang w:val="fr-FR" w:bidi="ar-DZ"/>
        </w:rPr>
        <w:t xml:space="preserve">itions de participation devront indiquer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nom</w:t>
      </w:r>
      <w:r w:rsidR="00ED3398">
        <w:rPr>
          <w:rFonts w:asciiTheme="majorBidi" w:hAnsiTheme="majorBidi" w:cstheme="majorBidi"/>
          <w:sz w:val="24"/>
          <w:szCs w:val="24"/>
          <w:lang w:val="fr-FR" w:bidi="ar-DZ"/>
        </w:rPr>
        <w:t xml:space="preserve">/prénom et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l</w:t>
      </w:r>
      <w:r w:rsidR="00ED3398">
        <w:rPr>
          <w:rFonts w:asciiTheme="majorBidi" w:hAnsiTheme="majorBidi" w:cstheme="majorBidi"/>
          <w:sz w:val="24"/>
          <w:szCs w:val="24"/>
          <w:lang w:val="fr-FR" w:bidi="ar-DZ"/>
        </w:rPr>
        <w:t xml:space="preserve">e titre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de</w:t>
      </w:r>
      <w:r w:rsidR="00ED3398">
        <w:rPr>
          <w:rFonts w:asciiTheme="majorBidi" w:hAnsiTheme="majorBidi" w:cstheme="majorBidi"/>
          <w:sz w:val="24"/>
          <w:szCs w:val="24"/>
          <w:lang w:val="fr-FR" w:bidi="ar-DZ"/>
        </w:rPr>
        <w:t xml:space="preserve"> la communication.</w:t>
      </w:r>
    </w:p>
    <w:p w:rsidR="00ED3398" w:rsidRDefault="00ED3398" w:rsidP="00ED3398">
      <w:p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À envoyer, au plus tard le </w:t>
      </w:r>
      <w:r w:rsidR="00AF6422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20.03</w:t>
      </w:r>
      <w:r w:rsidR="00835D77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.2022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, à l’adresse suivante : </w:t>
      </w:r>
      <w:hyperlink r:id="rId10" w:history="1">
        <w:r w:rsidRPr="00A670AB">
          <w:rPr>
            <w:rStyle w:val="Lienhypertexte"/>
            <w:rFonts w:asciiTheme="majorBidi" w:hAnsiTheme="majorBidi" w:cstheme="majorBidi"/>
            <w:sz w:val="24"/>
            <w:szCs w:val="24"/>
            <w:lang w:val="fr-FR" w:bidi="ar-DZ"/>
          </w:rPr>
          <w:t>kenza-badi@univ-eloued.dz</w:t>
        </w:r>
      </w:hyperlink>
    </w:p>
    <w:p w:rsidR="00ED3398" w:rsidRDefault="00ED3398" w:rsidP="00ED3398">
      <w:pPr>
        <w:bidi w:val="0"/>
        <w:jc w:val="left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ED3398" w:rsidRDefault="00ED3398" w:rsidP="00EE0074">
      <w:pPr>
        <w:bidi w:val="0"/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r w:rsidRPr="00ED3398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Responsable de la journée</w:t>
      </w:r>
    </w:p>
    <w:p w:rsidR="00ED3398" w:rsidRPr="00681B76" w:rsidRDefault="00ED3398" w:rsidP="00EE0074">
      <w:pPr>
        <w:bidi w:val="0"/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spellStart"/>
      <w:r w:rsidRPr="00681B76">
        <w:rPr>
          <w:rFonts w:asciiTheme="majorBidi" w:hAnsiTheme="majorBidi" w:cstheme="majorBidi"/>
          <w:sz w:val="24"/>
          <w:szCs w:val="24"/>
          <w:lang w:val="fr-FR" w:bidi="ar-DZ"/>
        </w:rPr>
        <w:t>D</w:t>
      </w:r>
      <w:r w:rsidRPr="00B32012">
        <w:rPr>
          <w:rFonts w:asciiTheme="majorBidi" w:hAnsiTheme="majorBidi" w:cstheme="majorBidi"/>
          <w:sz w:val="24"/>
          <w:szCs w:val="24"/>
          <w:lang w:val="fr-FR" w:bidi="ar-DZ"/>
        </w:rPr>
        <w:t>re</w:t>
      </w:r>
      <w:proofErr w:type="spellEnd"/>
      <w:r w:rsidRPr="00681B76">
        <w:rPr>
          <w:rFonts w:asciiTheme="majorBidi" w:hAnsiTheme="majorBidi" w:cstheme="majorBidi"/>
          <w:sz w:val="24"/>
          <w:szCs w:val="24"/>
          <w:lang w:val="fr-FR" w:bidi="ar-DZ"/>
        </w:rPr>
        <w:t>. BADI Kenza</w:t>
      </w:r>
    </w:p>
    <w:p w:rsidR="00CB0593" w:rsidRDefault="00CB0593" w:rsidP="00C3263C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CB0593" w:rsidRDefault="00CB0593" w:rsidP="00CB0593">
      <w:pPr>
        <w:bidi w:val="0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705431" w:rsidRDefault="00705431" w:rsidP="00E777D5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705431" w:rsidRDefault="00705431" w:rsidP="00705431">
      <w:pPr>
        <w:bidi w:val="0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ED3398" w:rsidRPr="00ED3398" w:rsidRDefault="00B32012" w:rsidP="00EE0074">
      <w:pPr>
        <w:bidi w:val="0"/>
        <w:spacing w:before="0" w:beforeAutospacing="0" w:after="0" w:afterAutospacing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Directrice</w:t>
      </w:r>
      <w:r w:rsidR="00EB6626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du</w:t>
      </w:r>
      <w:r w:rsidR="00ED3398" w:rsidRPr="00ED3398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laboratoire                                                            </w:t>
      </w:r>
      <w:r w:rsidR="00EE0074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 </w:t>
      </w:r>
      <w:r w:rsidR="00ED3398" w:rsidRPr="00ED3398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Chef de département</w:t>
      </w:r>
    </w:p>
    <w:p w:rsidR="00ED3398" w:rsidRDefault="00ED3398" w:rsidP="00EE0074">
      <w:pPr>
        <w:bidi w:val="0"/>
        <w:spacing w:before="0" w:beforeAutospacing="0" w:after="0" w:afterAutospacing="0" w:line="240" w:lineRule="auto"/>
        <w:jc w:val="left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B32012">
        <w:rPr>
          <w:rFonts w:asciiTheme="majorBidi" w:hAnsiTheme="majorBidi" w:cstheme="majorBidi"/>
          <w:sz w:val="24"/>
          <w:szCs w:val="24"/>
          <w:lang w:bidi="ar-DZ"/>
        </w:rPr>
        <w:t>Dre</w:t>
      </w:r>
      <w:r w:rsidRPr="00ED3398">
        <w:rPr>
          <w:rFonts w:asciiTheme="majorBidi" w:hAnsiTheme="majorBidi" w:cstheme="majorBidi"/>
          <w:sz w:val="24"/>
          <w:szCs w:val="24"/>
          <w:lang w:bidi="ar-DZ"/>
        </w:rPr>
        <w:t>.</w:t>
      </w:r>
      <w:proofErr w:type="gramEnd"/>
      <w:r w:rsidRPr="00ED3398">
        <w:rPr>
          <w:rFonts w:asciiTheme="majorBidi" w:hAnsiTheme="majorBidi" w:cstheme="majorBidi"/>
          <w:sz w:val="24"/>
          <w:szCs w:val="24"/>
          <w:lang w:bidi="ar-DZ"/>
        </w:rPr>
        <w:t xml:space="preserve"> OUCHENE </w:t>
      </w:r>
      <w:proofErr w:type="spellStart"/>
      <w:r w:rsidRPr="00681B76">
        <w:rPr>
          <w:rFonts w:asciiTheme="majorBidi" w:hAnsiTheme="majorBidi" w:cstheme="majorBidi"/>
          <w:sz w:val="24"/>
          <w:szCs w:val="24"/>
          <w:lang w:bidi="ar-DZ"/>
        </w:rPr>
        <w:t>Dalal</w:t>
      </w:r>
      <w:proofErr w:type="spellEnd"/>
      <w:r w:rsidRPr="00681B76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                       </w:t>
      </w:r>
      <w:r w:rsidR="00EE0074" w:rsidRPr="00681B7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681B7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B32012">
        <w:rPr>
          <w:rFonts w:asciiTheme="majorBidi" w:hAnsiTheme="majorBidi" w:cstheme="majorBidi"/>
          <w:sz w:val="24"/>
          <w:szCs w:val="24"/>
          <w:lang w:bidi="ar-DZ"/>
        </w:rPr>
        <w:t>Dr</w:t>
      </w:r>
      <w:r w:rsidRPr="00681B76">
        <w:rPr>
          <w:rFonts w:asciiTheme="majorBidi" w:hAnsiTheme="majorBidi" w:cstheme="majorBidi"/>
          <w:sz w:val="24"/>
          <w:szCs w:val="24"/>
          <w:lang w:bidi="ar-DZ"/>
        </w:rPr>
        <w:t xml:space="preserve">. GHOULI Mohamed </w:t>
      </w:r>
      <w:proofErr w:type="spellStart"/>
      <w:r w:rsidRPr="00681B76">
        <w:rPr>
          <w:rFonts w:asciiTheme="majorBidi" w:hAnsiTheme="majorBidi" w:cstheme="majorBidi"/>
          <w:sz w:val="24"/>
          <w:szCs w:val="24"/>
          <w:lang w:bidi="ar-DZ"/>
        </w:rPr>
        <w:t>Lamine</w:t>
      </w:r>
      <w:proofErr w:type="spellEnd"/>
    </w:p>
    <w:p w:rsidR="00ED3398" w:rsidRPr="00B53924" w:rsidRDefault="00ED3398" w:rsidP="00AF6422">
      <w:pPr>
        <w:bidi w:val="0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sectPr w:rsidR="00ED3398" w:rsidRPr="00B53924" w:rsidSect="004C453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45" w:rsidRDefault="00A00945" w:rsidP="00ED3398">
      <w:pPr>
        <w:spacing w:before="0" w:after="0" w:line="240" w:lineRule="auto"/>
      </w:pPr>
      <w:r>
        <w:separator/>
      </w:r>
    </w:p>
  </w:endnote>
  <w:endnote w:type="continuationSeparator" w:id="0">
    <w:p w:rsidR="00A00945" w:rsidRDefault="00A00945" w:rsidP="00ED33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45" w:rsidRDefault="00A00945" w:rsidP="00ED3398">
      <w:pPr>
        <w:spacing w:before="0" w:after="0" w:line="240" w:lineRule="auto"/>
      </w:pPr>
      <w:r>
        <w:separator/>
      </w:r>
    </w:p>
  </w:footnote>
  <w:footnote w:type="continuationSeparator" w:id="0">
    <w:p w:rsidR="00A00945" w:rsidRDefault="00A00945" w:rsidP="00ED33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83E"/>
    <w:multiLevelType w:val="hybridMultilevel"/>
    <w:tmpl w:val="CD3C14D8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477D521E"/>
    <w:multiLevelType w:val="hybridMultilevel"/>
    <w:tmpl w:val="24EE0976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7E7B0545"/>
    <w:multiLevelType w:val="hybridMultilevel"/>
    <w:tmpl w:val="CAC80812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38"/>
    <w:rsid w:val="000645F7"/>
    <w:rsid w:val="00126746"/>
    <w:rsid w:val="00155A98"/>
    <w:rsid w:val="001A1A6C"/>
    <w:rsid w:val="00363E57"/>
    <w:rsid w:val="003D24D4"/>
    <w:rsid w:val="003D49E0"/>
    <w:rsid w:val="00485731"/>
    <w:rsid w:val="004C4538"/>
    <w:rsid w:val="00505301"/>
    <w:rsid w:val="005A1FB5"/>
    <w:rsid w:val="005F0238"/>
    <w:rsid w:val="006025C5"/>
    <w:rsid w:val="00681B76"/>
    <w:rsid w:val="00705431"/>
    <w:rsid w:val="007401B4"/>
    <w:rsid w:val="00791733"/>
    <w:rsid w:val="007D4B69"/>
    <w:rsid w:val="008030DC"/>
    <w:rsid w:val="00835D77"/>
    <w:rsid w:val="009F1B48"/>
    <w:rsid w:val="00A00945"/>
    <w:rsid w:val="00A94B81"/>
    <w:rsid w:val="00AC5750"/>
    <w:rsid w:val="00AF6422"/>
    <w:rsid w:val="00B32012"/>
    <w:rsid w:val="00B53924"/>
    <w:rsid w:val="00B56DE3"/>
    <w:rsid w:val="00BF34D5"/>
    <w:rsid w:val="00C3263C"/>
    <w:rsid w:val="00C5456B"/>
    <w:rsid w:val="00CB0593"/>
    <w:rsid w:val="00E02CD1"/>
    <w:rsid w:val="00E13442"/>
    <w:rsid w:val="00E47999"/>
    <w:rsid w:val="00E777D5"/>
    <w:rsid w:val="00EB6626"/>
    <w:rsid w:val="00ED3398"/>
    <w:rsid w:val="00EE0074"/>
    <w:rsid w:val="00F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38"/>
    <w:pPr>
      <w:bidi/>
      <w:spacing w:before="100" w:beforeAutospacing="1" w:after="100" w:afterAutospacing="1"/>
      <w:ind w:left="288" w:right="-288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5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33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3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398"/>
  </w:style>
  <w:style w:type="paragraph" w:styleId="Pieddepage">
    <w:name w:val="footer"/>
    <w:basedOn w:val="Normal"/>
    <w:link w:val="PieddepageCar"/>
    <w:uiPriority w:val="99"/>
    <w:unhideWhenUsed/>
    <w:rsid w:val="00ED33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398"/>
  </w:style>
  <w:style w:type="paragraph" w:styleId="Textedebulles">
    <w:name w:val="Balloon Text"/>
    <w:basedOn w:val="Normal"/>
    <w:link w:val="TextedebullesCar"/>
    <w:uiPriority w:val="99"/>
    <w:semiHidden/>
    <w:unhideWhenUsed/>
    <w:rsid w:val="00C326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38"/>
    <w:pPr>
      <w:bidi/>
      <w:spacing w:before="100" w:beforeAutospacing="1" w:after="100" w:afterAutospacing="1"/>
      <w:ind w:left="288" w:right="-288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45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339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3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398"/>
  </w:style>
  <w:style w:type="paragraph" w:styleId="Pieddepage">
    <w:name w:val="footer"/>
    <w:basedOn w:val="Normal"/>
    <w:link w:val="PieddepageCar"/>
    <w:uiPriority w:val="99"/>
    <w:unhideWhenUsed/>
    <w:rsid w:val="00ED33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398"/>
  </w:style>
  <w:style w:type="paragraph" w:styleId="Textedebulles">
    <w:name w:val="Balloon Text"/>
    <w:basedOn w:val="Normal"/>
    <w:link w:val="TextedebullesCar"/>
    <w:uiPriority w:val="99"/>
    <w:semiHidden/>
    <w:unhideWhenUsed/>
    <w:rsid w:val="00C326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nza-badi@univ-eloued.d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2021-11-26T08:02:00Z</dcterms:created>
  <dcterms:modified xsi:type="dcterms:W3CDTF">2022-03-08T21:48:00Z</dcterms:modified>
</cp:coreProperties>
</file>