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D2D" w:rsidRPr="00B5270D" w:rsidRDefault="00503D2D" w:rsidP="00896118">
      <w:pPr>
        <w:spacing w:line="240" w:lineRule="auto"/>
        <w:jc w:val="center"/>
        <w:rPr>
          <w:rFonts w:asciiTheme="majorBidi" w:hAnsiTheme="majorBidi" w:cstheme="majorBidi"/>
          <w:b/>
          <w:bCs/>
          <w:sz w:val="24"/>
          <w:szCs w:val="24"/>
          <w:lang w:val="fr-FR"/>
        </w:rPr>
      </w:pPr>
      <w:r w:rsidRPr="00B5270D">
        <w:rPr>
          <w:rFonts w:asciiTheme="majorBidi" w:hAnsiTheme="majorBidi" w:cstheme="majorBidi"/>
          <w:b/>
          <w:bCs/>
          <w:sz w:val="24"/>
          <w:szCs w:val="24"/>
          <w:lang w:val="fr-FR"/>
        </w:rPr>
        <w:t>Ministère de L’Enseignement  Supérieur et de la Recherche Scientifique</w:t>
      </w:r>
    </w:p>
    <w:p w:rsidR="00503D2D" w:rsidRPr="00B5270D" w:rsidRDefault="00503D2D" w:rsidP="00896118">
      <w:pPr>
        <w:bidi w:val="0"/>
        <w:spacing w:line="240" w:lineRule="auto"/>
        <w:jc w:val="center"/>
        <w:rPr>
          <w:rFonts w:asciiTheme="majorBidi" w:hAnsiTheme="majorBidi" w:cstheme="majorBidi"/>
          <w:b/>
          <w:bCs/>
          <w:sz w:val="24"/>
          <w:szCs w:val="24"/>
          <w:lang w:val="fr-FR"/>
        </w:rPr>
      </w:pPr>
      <w:r w:rsidRPr="00B5270D">
        <w:rPr>
          <w:rFonts w:asciiTheme="majorBidi" w:hAnsiTheme="majorBidi" w:cstheme="majorBidi"/>
          <w:b/>
          <w:bCs/>
          <w:sz w:val="24"/>
          <w:szCs w:val="24"/>
          <w:lang w:val="fr-FR"/>
        </w:rPr>
        <w:t>Université d’El-Oued</w:t>
      </w:r>
    </w:p>
    <w:p w:rsidR="00503D2D" w:rsidRPr="00B5270D" w:rsidRDefault="00503D2D" w:rsidP="00896118">
      <w:pPr>
        <w:bidi w:val="0"/>
        <w:spacing w:line="240" w:lineRule="auto"/>
        <w:rPr>
          <w:rFonts w:asciiTheme="majorBidi" w:hAnsiTheme="majorBidi" w:cstheme="majorBidi"/>
          <w:b/>
          <w:bCs/>
          <w:sz w:val="24"/>
          <w:szCs w:val="24"/>
          <w:lang w:val="fr-FR"/>
        </w:rPr>
      </w:pPr>
      <w:r w:rsidRPr="00B5270D">
        <w:rPr>
          <w:rFonts w:asciiTheme="majorBidi" w:hAnsiTheme="majorBidi" w:cstheme="majorBidi"/>
          <w:b/>
          <w:bCs/>
          <w:sz w:val="24"/>
          <w:szCs w:val="24"/>
          <w:lang w:val="fr-FR"/>
        </w:rPr>
        <w:t xml:space="preserve">Faculté des sciences </w:t>
      </w:r>
      <w:r w:rsidR="00B5270D" w:rsidRPr="00B5270D">
        <w:rPr>
          <w:rFonts w:asciiTheme="majorBidi" w:hAnsiTheme="majorBidi" w:cstheme="majorBidi"/>
          <w:b/>
          <w:bCs/>
          <w:sz w:val="24"/>
          <w:szCs w:val="24"/>
          <w:lang w:val="fr-FR"/>
        </w:rPr>
        <w:t>social</w:t>
      </w:r>
      <w:r w:rsidRPr="00B5270D">
        <w:rPr>
          <w:rFonts w:asciiTheme="majorBidi" w:hAnsiTheme="majorBidi" w:cstheme="majorBidi"/>
          <w:b/>
          <w:bCs/>
          <w:sz w:val="24"/>
          <w:szCs w:val="24"/>
          <w:lang w:val="fr-FR"/>
        </w:rPr>
        <w:t>es</w:t>
      </w:r>
      <w:r w:rsidR="00B5270D" w:rsidRPr="00B5270D">
        <w:rPr>
          <w:rFonts w:asciiTheme="majorBidi" w:hAnsiTheme="majorBidi" w:cstheme="majorBidi"/>
          <w:b/>
          <w:bCs/>
          <w:sz w:val="24"/>
          <w:szCs w:val="24"/>
          <w:lang w:val="fr-FR"/>
        </w:rPr>
        <w:t xml:space="preserve"> et humaines</w:t>
      </w:r>
      <w:r w:rsidRPr="00B5270D">
        <w:rPr>
          <w:rFonts w:asciiTheme="majorBidi" w:hAnsiTheme="majorBidi" w:cstheme="majorBidi"/>
          <w:b/>
          <w:bCs/>
          <w:sz w:val="24"/>
          <w:szCs w:val="24"/>
          <w:lang w:val="fr-FR"/>
        </w:rPr>
        <w:t xml:space="preserve">     </w:t>
      </w:r>
      <w:r w:rsidR="00B5270D">
        <w:rPr>
          <w:rFonts w:asciiTheme="majorBidi" w:hAnsiTheme="majorBidi" w:cstheme="majorBidi"/>
          <w:b/>
          <w:bCs/>
          <w:sz w:val="24"/>
          <w:szCs w:val="24"/>
          <w:lang w:val="fr-FR"/>
        </w:rPr>
        <w:t xml:space="preserve">                                             </w:t>
      </w:r>
      <w:r w:rsidRPr="00B5270D">
        <w:rPr>
          <w:rFonts w:asciiTheme="majorBidi" w:hAnsiTheme="majorBidi" w:cstheme="majorBidi"/>
          <w:b/>
          <w:bCs/>
          <w:sz w:val="24"/>
          <w:szCs w:val="24"/>
          <w:lang w:val="fr-FR"/>
        </w:rPr>
        <w:t xml:space="preserve">Année Universitaire : </w:t>
      </w:r>
      <w:r w:rsidR="00B5270D">
        <w:rPr>
          <w:rFonts w:asciiTheme="majorBidi" w:hAnsiTheme="majorBidi" w:cstheme="majorBidi"/>
          <w:b/>
          <w:bCs/>
          <w:sz w:val="24"/>
          <w:szCs w:val="24"/>
          <w:lang w:val="fr-FR"/>
        </w:rPr>
        <w:t>2021-2022</w:t>
      </w:r>
    </w:p>
    <w:tbl>
      <w:tblPr>
        <w:tblStyle w:val="a3"/>
        <w:bidiVisual/>
        <w:tblW w:w="0" w:type="auto"/>
        <w:jc w:val="center"/>
        <w:tblInd w:w="-1613" w:type="dxa"/>
        <w:tblLook w:val="04A0"/>
      </w:tblPr>
      <w:tblGrid>
        <w:gridCol w:w="6633"/>
      </w:tblGrid>
      <w:tr w:rsidR="00BF44CD" w:rsidRPr="00BF44CD" w:rsidTr="00BF44CD">
        <w:trPr>
          <w:trHeight w:val="516"/>
          <w:jc w:val="center"/>
        </w:trPr>
        <w:tc>
          <w:tcPr>
            <w:tcW w:w="6633" w:type="dxa"/>
            <w:vMerge w:val="restart"/>
            <w:vAlign w:val="center"/>
          </w:tcPr>
          <w:p w:rsidR="00BF44CD" w:rsidRDefault="00BF44CD" w:rsidP="00A91876">
            <w:pPr>
              <w:tabs>
                <w:tab w:val="left" w:pos="2715"/>
                <w:tab w:val="left" w:pos="2846"/>
                <w:tab w:val="right" w:pos="8306"/>
              </w:tabs>
              <w:bidi w:val="0"/>
              <w:jc w:val="center"/>
              <w:rPr>
                <w:rFonts w:asciiTheme="majorBidi" w:hAnsiTheme="majorBidi" w:cstheme="majorBidi" w:hint="cs"/>
                <w:b/>
                <w:bCs/>
                <w:sz w:val="24"/>
                <w:szCs w:val="24"/>
                <w:shd w:val="clear" w:color="auto" w:fill="FFFFFF"/>
                <w:rtl/>
                <w:lang w:val="fr-FR"/>
              </w:rPr>
            </w:pPr>
            <w:r>
              <w:rPr>
                <w:rFonts w:asciiTheme="majorBidi" w:hAnsiTheme="majorBidi" w:cstheme="majorBidi" w:hint="cs"/>
                <w:b/>
                <w:bCs/>
                <w:sz w:val="24"/>
                <w:szCs w:val="24"/>
                <w:shd w:val="clear" w:color="auto" w:fill="FFFFFF"/>
                <w:rtl/>
                <w:lang w:val="fr-FR"/>
              </w:rPr>
              <w:t xml:space="preserve">المستوى: أولى </w:t>
            </w:r>
            <w:proofErr w:type="spellStart"/>
            <w:r>
              <w:rPr>
                <w:rFonts w:asciiTheme="majorBidi" w:hAnsiTheme="majorBidi" w:cstheme="majorBidi" w:hint="cs"/>
                <w:b/>
                <w:bCs/>
                <w:sz w:val="24"/>
                <w:szCs w:val="24"/>
                <w:shd w:val="clear" w:color="auto" w:fill="FFFFFF"/>
                <w:rtl/>
                <w:lang w:val="fr-FR"/>
              </w:rPr>
              <w:t>ماستر</w:t>
            </w:r>
            <w:proofErr w:type="spellEnd"/>
            <w:r>
              <w:rPr>
                <w:rFonts w:asciiTheme="majorBidi" w:hAnsiTheme="majorBidi" w:cstheme="majorBidi" w:hint="cs"/>
                <w:b/>
                <w:bCs/>
                <w:sz w:val="24"/>
                <w:szCs w:val="24"/>
                <w:shd w:val="clear" w:color="auto" w:fill="FFFFFF"/>
                <w:rtl/>
                <w:lang w:val="fr-FR"/>
              </w:rPr>
              <w:t xml:space="preserve"> سمعي بصري</w:t>
            </w:r>
          </w:p>
          <w:p w:rsidR="00BF44CD" w:rsidRPr="00873476" w:rsidRDefault="00BF44CD" w:rsidP="00BF44CD">
            <w:pPr>
              <w:tabs>
                <w:tab w:val="left" w:pos="2715"/>
                <w:tab w:val="left" w:pos="2846"/>
                <w:tab w:val="right" w:pos="8306"/>
              </w:tabs>
              <w:bidi w:val="0"/>
              <w:jc w:val="center"/>
              <w:rPr>
                <w:rFonts w:asciiTheme="majorBidi" w:hAnsiTheme="majorBidi" w:cstheme="majorBidi"/>
                <w:b/>
                <w:bCs/>
                <w:sz w:val="24"/>
                <w:szCs w:val="24"/>
                <w:rtl/>
                <w:lang w:val="fr-FR" w:bidi="ar-DZ"/>
              </w:rPr>
            </w:pPr>
            <w:r w:rsidRPr="00873476">
              <w:rPr>
                <w:rFonts w:asciiTheme="majorBidi" w:hAnsiTheme="majorBidi" w:cstheme="majorBidi"/>
                <w:b/>
                <w:bCs/>
                <w:sz w:val="24"/>
                <w:szCs w:val="24"/>
                <w:shd w:val="clear" w:color="auto" w:fill="FFFFFF"/>
                <w:lang w:val="fr-FR"/>
              </w:rPr>
              <w:t xml:space="preserve">Niveau: </w:t>
            </w:r>
            <w:r>
              <w:rPr>
                <w:rFonts w:asciiTheme="majorBidi" w:hAnsiTheme="majorBidi" w:cstheme="majorBidi" w:hint="cs"/>
                <w:b/>
                <w:bCs/>
                <w:sz w:val="24"/>
                <w:szCs w:val="24"/>
                <w:shd w:val="clear" w:color="auto" w:fill="FFFFFF"/>
                <w:rtl/>
                <w:lang w:val="fr-FR"/>
              </w:rPr>
              <w:t>1</w:t>
            </w:r>
            <w:r w:rsidRPr="00873476">
              <w:rPr>
                <w:rFonts w:asciiTheme="majorBidi" w:hAnsiTheme="majorBidi" w:cstheme="majorBidi"/>
                <w:b/>
                <w:bCs/>
                <w:sz w:val="24"/>
                <w:szCs w:val="24"/>
                <w:shd w:val="clear" w:color="auto" w:fill="FFFFFF"/>
                <w:vertAlign w:val="superscript"/>
                <w:lang w:val="fr-FR"/>
              </w:rPr>
              <w:t>è</w:t>
            </w:r>
            <w:r>
              <w:rPr>
                <w:rFonts w:asciiTheme="majorBidi" w:hAnsiTheme="majorBidi" w:cstheme="majorBidi"/>
                <w:b/>
                <w:bCs/>
                <w:sz w:val="24"/>
                <w:szCs w:val="24"/>
                <w:shd w:val="clear" w:color="auto" w:fill="FFFFFF"/>
                <w:vertAlign w:val="superscript"/>
                <w:lang w:val="fr-FR"/>
              </w:rPr>
              <w:t>r</w:t>
            </w:r>
            <w:r w:rsidRPr="00873476">
              <w:rPr>
                <w:rFonts w:asciiTheme="majorBidi" w:hAnsiTheme="majorBidi" w:cstheme="majorBidi"/>
                <w:b/>
                <w:bCs/>
                <w:sz w:val="24"/>
                <w:szCs w:val="24"/>
                <w:shd w:val="clear" w:color="auto" w:fill="FFFFFF"/>
                <w:vertAlign w:val="superscript"/>
                <w:lang w:val="fr-FR"/>
              </w:rPr>
              <w:t>e</w:t>
            </w:r>
            <w:r w:rsidRPr="00873476">
              <w:rPr>
                <w:rFonts w:asciiTheme="majorBidi" w:hAnsiTheme="majorBidi" w:cstheme="majorBidi"/>
                <w:b/>
                <w:bCs/>
                <w:sz w:val="24"/>
                <w:szCs w:val="24"/>
                <w:shd w:val="clear" w:color="auto" w:fill="FFFFFF"/>
                <w:lang w:val="fr-FR"/>
              </w:rPr>
              <w:t xml:space="preserve"> année Master audio-visuelle</w:t>
            </w:r>
          </w:p>
        </w:tc>
      </w:tr>
      <w:tr w:rsidR="00BF44CD" w:rsidRPr="00BF44CD" w:rsidTr="00BF44CD">
        <w:trPr>
          <w:trHeight w:val="516"/>
          <w:jc w:val="center"/>
        </w:trPr>
        <w:tc>
          <w:tcPr>
            <w:tcW w:w="6633" w:type="dxa"/>
            <w:vMerge/>
            <w:vAlign w:val="center"/>
          </w:tcPr>
          <w:p w:rsidR="00BF44CD" w:rsidRPr="00873476" w:rsidRDefault="00BF44CD" w:rsidP="00873476">
            <w:pPr>
              <w:tabs>
                <w:tab w:val="left" w:pos="2715"/>
                <w:tab w:val="left" w:pos="2846"/>
                <w:tab w:val="right" w:pos="8306"/>
              </w:tabs>
              <w:bidi w:val="0"/>
              <w:jc w:val="center"/>
              <w:rPr>
                <w:rFonts w:asciiTheme="majorBidi" w:hAnsiTheme="majorBidi" w:cstheme="majorBidi"/>
                <w:b/>
                <w:bCs/>
                <w:sz w:val="24"/>
                <w:szCs w:val="24"/>
                <w:rtl/>
                <w:lang w:val="fr-FR" w:bidi="ar-DZ"/>
              </w:rPr>
            </w:pPr>
          </w:p>
        </w:tc>
      </w:tr>
      <w:tr w:rsidR="00BF44CD" w:rsidRPr="000F47F6" w:rsidTr="00BF44CD">
        <w:trPr>
          <w:trHeight w:val="516"/>
          <w:jc w:val="center"/>
        </w:trPr>
        <w:tc>
          <w:tcPr>
            <w:tcW w:w="6633" w:type="dxa"/>
            <w:vAlign w:val="center"/>
          </w:tcPr>
          <w:p w:rsidR="00BF44CD" w:rsidRDefault="00BF44CD" w:rsidP="00BF44CD">
            <w:pPr>
              <w:tabs>
                <w:tab w:val="left" w:pos="2715"/>
                <w:tab w:val="left" w:pos="2846"/>
                <w:tab w:val="right" w:pos="8306"/>
              </w:tabs>
              <w:bidi w:val="0"/>
              <w:jc w:val="center"/>
              <w:rPr>
                <w:rFonts w:asciiTheme="majorBidi" w:hAnsiTheme="majorBidi" w:cstheme="majorBidi" w:hint="cs"/>
                <w:b/>
                <w:bCs/>
                <w:sz w:val="24"/>
                <w:szCs w:val="24"/>
                <w:shd w:val="clear" w:color="auto" w:fill="FFFFFF"/>
                <w:rtl/>
                <w:lang w:val="fr-FR"/>
              </w:rPr>
            </w:pPr>
            <w:r>
              <w:rPr>
                <w:rFonts w:asciiTheme="majorBidi" w:hAnsiTheme="majorBidi" w:cstheme="majorBidi" w:hint="cs"/>
                <w:b/>
                <w:bCs/>
                <w:sz w:val="24"/>
                <w:szCs w:val="24"/>
                <w:shd w:val="clear" w:color="auto" w:fill="FFFFFF"/>
                <w:rtl/>
                <w:lang w:val="fr-FR"/>
              </w:rPr>
              <w:t>السداسي الأول</w:t>
            </w:r>
          </w:p>
          <w:p w:rsidR="00BF44CD" w:rsidRPr="00873476" w:rsidRDefault="00BF44CD" w:rsidP="00BF44CD">
            <w:pPr>
              <w:tabs>
                <w:tab w:val="left" w:pos="2715"/>
                <w:tab w:val="left" w:pos="2846"/>
                <w:tab w:val="right" w:pos="8306"/>
              </w:tabs>
              <w:bidi w:val="0"/>
              <w:jc w:val="center"/>
              <w:rPr>
                <w:rFonts w:asciiTheme="majorBidi" w:hAnsiTheme="majorBidi" w:cstheme="majorBidi"/>
                <w:b/>
                <w:bCs/>
                <w:sz w:val="24"/>
                <w:szCs w:val="24"/>
                <w:shd w:val="clear" w:color="auto" w:fill="FFFFFF"/>
                <w:rtl/>
                <w:lang w:val="fr-FR"/>
              </w:rPr>
            </w:pPr>
            <w:r w:rsidRPr="00873476">
              <w:rPr>
                <w:rFonts w:asciiTheme="majorBidi" w:hAnsiTheme="majorBidi" w:cstheme="majorBidi"/>
                <w:b/>
                <w:bCs/>
                <w:sz w:val="24"/>
                <w:szCs w:val="24"/>
                <w:shd w:val="clear" w:color="auto" w:fill="FFFFFF"/>
                <w:lang w:val="fr-FR"/>
              </w:rPr>
              <w:t>Semestre Nº: 01</w:t>
            </w:r>
          </w:p>
        </w:tc>
      </w:tr>
    </w:tbl>
    <w:p w:rsidR="0029035B" w:rsidRDefault="0029035B" w:rsidP="0029035B">
      <w:pPr>
        <w:tabs>
          <w:tab w:val="left" w:pos="2715"/>
          <w:tab w:val="left" w:pos="2846"/>
          <w:tab w:val="right" w:pos="8306"/>
        </w:tabs>
        <w:spacing w:line="240" w:lineRule="auto"/>
        <w:jc w:val="center"/>
        <w:rPr>
          <w:rFonts w:asciiTheme="majorBidi" w:hAnsiTheme="majorBidi" w:cstheme="majorBidi"/>
          <w:b/>
          <w:bCs/>
          <w:sz w:val="32"/>
          <w:szCs w:val="32"/>
          <w:u w:val="single"/>
          <w:rtl/>
          <w:lang w:val="fr-FR" w:bidi="ar-DZ"/>
        </w:rPr>
      </w:pPr>
      <w:r>
        <w:rPr>
          <w:rFonts w:asciiTheme="majorBidi" w:hAnsiTheme="majorBidi" w:cstheme="majorBidi"/>
          <w:b/>
          <w:bCs/>
          <w:sz w:val="32"/>
          <w:szCs w:val="32"/>
          <w:u w:val="single"/>
          <w:lang w:val="fr-FR" w:bidi="ar-DZ"/>
        </w:rPr>
        <w:t>Interrogation</w:t>
      </w:r>
      <w:r w:rsidRPr="00CB2E59">
        <w:rPr>
          <w:rFonts w:asciiTheme="majorBidi" w:hAnsiTheme="majorBidi" w:cstheme="majorBidi"/>
          <w:b/>
          <w:bCs/>
          <w:sz w:val="32"/>
          <w:szCs w:val="32"/>
          <w:u w:val="single"/>
          <w:lang w:val="fr-FR" w:bidi="ar-DZ"/>
        </w:rPr>
        <w:t xml:space="preserve"> de </w:t>
      </w:r>
      <w:r>
        <w:rPr>
          <w:rFonts w:asciiTheme="majorBidi" w:hAnsiTheme="majorBidi" w:cstheme="majorBidi"/>
          <w:b/>
          <w:bCs/>
          <w:sz w:val="32"/>
          <w:szCs w:val="32"/>
          <w:u w:val="single"/>
          <w:lang w:val="fr-FR" w:bidi="ar-DZ"/>
        </w:rPr>
        <w:t>Français</w:t>
      </w:r>
    </w:p>
    <w:p w:rsidR="0002779A" w:rsidRPr="00CB2E59" w:rsidRDefault="0002779A" w:rsidP="0029035B">
      <w:pPr>
        <w:tabs>
          <w:tab w:val="left" w:pos="2715"/>
          <w:tab w:val="left" w:pos="2846"/>
          <w:tab w:val="right" w:pos="8306"/>
        </w:tabs>
        <w:spacing w:line="240" w:lineRule="auto"/>
        <w:jc w:val="center"/>
        <w:rPr>
          <w:rFonts w:asciiTheme="majorBidi" w:hAnsiTheme="majorBidi" w:cstheme="majorBidi"/>
          <w:b/>
          <w:bCs/>
          <w:sz w:val="32"/>
          <w:szCs w:val="32"/>
          <w:u w:val="single"/>
          <w:lang w:val="fr-FR" w:bidi="ar-DZ"/>
        </w:rPr>
      </w:pPr>
      <w:r w:rsidRPr="003439D8">
        <w:rPr>
          <w:rFonts w:asciiTheme="majorBidi" w:hAnsiTheme="majorBidi" w:cstheme="majorBidi" w:hint="cs"/>
          <w:b/>
          <w:bCs/>
          <w:sz w:val="36"/>
          <w:szCs w:val="36"/>
          <w:u w:val="single"/>
          <w:rtl/>
          <w:lang w:val="fr-FR" w:bidi="ar-DZ"/>
        </w:rPr>
        <w:t>الإجابة النموذجية</w:t>
      </w:r>
    </w:p>
    <w:p w:rsidR="00ED6B0A" w:rsidRPr="00ED6B0A" w:rsidRDefault="00ED6B0A" w:rsidP="0029035B">
      <w:pPr>
        <w:tabs>
          <w:tab w:val="left" w:pos="2715"/>
          <w:tab w:val="left" w:pos="2846"/>
          <w:tab w:val="right" w:pos="8306"/>
        </w:tabs>
        <w:bidi w:val="0"/>
        <w:jc w:val="center"/>
        <w:rPr>
          <w:rFonts w:asciiTheme="majorBidi" w:hAnsiTheme="majorBidi" w:cstheme="majorBidi"/>
          <w:b/>
          <w:bCs/>
          <w:sz w:val="2"/>
          <w:szCs w:val="2"/>
          <w:lang w:val="fr-FR" w:bidi="ar-DZ"/>
        </w:rPr>
      </w:pPr>
    </w:p>
    <w:p w:rsidR="00B5270D" w:rsidRDefault="00ED6B0A" w:rsidP="0029035B">
      <w:pPr>
        <w:tabs>
          <w:tab w:val="left" w:pos="2715"/>
          <w:tab w:val="left" w:pos="2846"/>
          <w:tab w:val="right" w:pos="8306"/>
        </w:tabs>
        <w:bidi w:val="0"/>
        <w:spacing w:line="240" w:lineRule="auto"/>
        <w:rPr>
          <w:rFonts w:asciiTheme="majorBidi" w:hAnsiTheme="majorBidi" w:cstheme="majorBidi"/>
          <w:b/>
          <w:bCs/>
          <w:sz w:val="28"/>
          <w:szCs w:val="28"/>
          <w:lang w:val="fr-FR" w:bidi="ar-DZ"/>
        </w:rPr>
      </w:pPr>
      <w:r>
        <w:rPr>
          <w:rFonts w:asciiTheme="majorBidi" w:hAnsiTheme="majorBidi" w:cstheme="majorBidi"/>
          <w:b/>
          <w:bCs/>
          <w:sz w:val="28"/>
          <w:szCs w:val="28"/>
          <w:lang w:val="fr-FR" w:bidi="ar-DZ"/>
        </w:rPr>
        <w:t>Les questions :</w:t>
      </w:r>
    </w:p>
    <w:p w:rsidR="005305E2" w:rsidRPr="003B73F5" w:rsidRDefault="005305E2" w:rsidP="0029035B">
      <w:pPr>
        <w:tabs>
          <w:tab w:val="left" w:pos="2715"/>
          <w:tab w:val="left" w:pos="2846"/>
          <w:tab w:val="right" w:pos="8306"/>
        </w:tabs>
        <w:bidi w:val="0"/>
        <w:spacing w:line="240" w:lineRule="auto"/>
        <w:rPr>
          <w:rFonts w:asciiTheme="majorBidi" w:eastAsia="Times New Roman" w:hAnsiTheme="majorBidi" w:cstheme="majorBidi"/>
          <w:b/>
          <w:bCs/>
          <w:sz w:val="24"/>
          <w:szCs w:val="24"/>
          <w:lang w:val="fr-FR"/>
        </w:rPr>
      </w:pPr>
      <w:r w:rsidRPr="003B73F5">
        <w:rPr>
          <w:rFonts w:asciiTheme="majorBidi" w:eastAsia="Times New Roman" w:hAnsiTheme="majorBidi" w:cstheme="majorBidi"/>
          <w:b/>
          <w:bCs/>
          <w:sz w:val="24"/>
          <w:szCs w:val="24"/>
          <w:lang w:val="fr-FR"/>
        </w:rPr>
        <w:t>1-</w:t>
      </w:r>
    </w:p>
    <w:p w:rsidR="005305E2" w:rsidRPr="004E20E9" w:rsidRDefault="003B73F5" w:rsidP="008F09BA">
      <w:pPr>
        <w:tabs>
          <w:tab w:val="left" w:pos="2715"/>
          <w:tab w:val="left" w:pos="2846"/>
          <w:tab w:val="right" w:pos="8306"/>
        </w:tabs>
        <w:bidi w:val="0"/>
        <w:spacing w:line="240" w:lineRule="auto"/>
        <w:jc w:val="both"/>
        <w:rPr>
          <w:rFonts w:asciiTheme="majorBidi" w:eastAsia="Times New Roman" w:hAnsiTheme="majorBidi" w:cstheme="majorBidi"/>
          <w:sz w:val="28"/>
          <w:szCs w:val="28"/>
          <w:lang w:val="fr-FR"/>
        </w:rPr>
      </w:pPr>
      <w:r>
        <w:rPr>
          <w:rFonts w:asciiTheme="majorBidi" w:eastAsia="Times New Roman" w:hAnsiTheme="majorBidi" w:cstheme="majorBidi"/>
          <w:b/>
          <w:bCs/>
          <w:sz w:val="24"/>
          <w:szCs w:val="24"/>
          <w:lang w:val="fr-FR"/>
        </w:rPr>
        <w:t xml:space="preserve">    </w:t>
      </w:r>
      <w:r w:rsidR="005305E2" w:rsidRPr="004E20E9">
        <w:rPr>
          <w:rFonts w:asciiTheme="majorBidi" w:eastAsia="Times New Roman" w:hAnsiTheme="majorBidi" w:cstheme="majorBidi"/>
          <w:b/>
          <w:bCs/>
          <w:sz w:val="28"/>
          <w:szCs w:val="28"/>
          <w:lang w:val="fr-FR"/>
        </w:rPr>
        <w:t>«</w:t>
      </w:r>
      <w:r w:rsidR="008F09BA" w:rsidRPr="008A446A">
        <w:rPr>
          <w:rFonts w:asciiTheme="majorBidi" w:eastAsia="Times New Roman" w:hAnsiTheme="majorBidi" w:cstheme="majorBidi"/>
          <w:sz w:val="28"/>
          <w:szCs w:val="28"/>
          <w:lang w:val="fr-FR"/>
        </w:rPr>
        <w:t>Le journalisme d’investigation dans l’information télévisuelle et les nouveaux médias. L’objectif est de se pencher sur la problématique de la crédibilité de l’information investigatrice télévisuelle, qui est connue aussi (journalisme d’enquête) comme u</w:t>
      </w:r>
      <w:r w:rsidR="00CA563A" w:rsidRPr="008A446A">
        <w:rPr>
          <w:rFonts w:asciiTheme="majorBidi" w:eastAsia="Times New Roman" w:hAnsiTheme="majorBidi" w:cstheme="majorBidi"/>
          <w:sz w:val="28"/>
          <w:szCs w:val="28"/>
          <w:lang w:val="fr-FR"/>
        </w:rPr>
        <w:t xml:space="preserve"> </w:t>
      </w:r>
      <w:r w:rsidR="008F09BA" w:rsidRPr="008A446A">
        <w:rPr>
          <w:rFonts w:asciiTheme="majorBidi" w:eastAsia="Times New Roman" w:hAnsiTheme="majorBidi" w:cstheme="majorBidi"/>
          <w:sz w:val="28"/>
          <w:szCs w:val="28"/>
          <w:lang w:val="fr-FR"/>
        </w:rPr>
        <w:t>n outil méthodologique et systématique. L’investigation est vue comme un instrument démocratique afin de lutter contre la corruption et les différentes formes de répression sociale</w:t>
      </w:r>
      <w:r w:rsidR="008F09BA" w:rsidRPr="004E20E9">
        <w:rPr>
          <w:rFonts w:asciiTheme="majorBidi" w:eastAsia="Times New Roman" w:hAnsiTheme="majorBidi" w:cstheme="majorBidi"/>
          <w:sz w:val="28"/>
          <w:szCs w:val="28"/>
          <w:lang w:val="fr-FR"/>
        </w:rPr>
        <w:t>, en particulier les pratiques politiques non démocratiques contre la société civile</w:t>
      </w:r>
      <w:r w:rsidR="005305E2" w:rsidRPr="004E20E9">
        <w:rPr>
          <w:rFonts w:asciiTheme="majorBidi" w:eastAsia="Times New Roman" w:hAnsiTheme="majorBidi" w:cstheme="majorBidi"/>
          <w:sz w:val="28"/>
          <w:szCs w:val="28"/>
          <w:lang w:val="fr-FR"/>
        </w:rPr>
        <w:t>.»</w:t>
      </w:r>
    </w:p>
    <w:p w:rsidR="005305E2" w:rsidRDefault="005305E2" w:rsidP="004E20E9">
      <w:pPr>
        <w:spacing w:line="240" w:lineRule="auto"/>
        <w:jc w:val="right"/>
        <w:rPr>
          <w:rFonts w:asciiTheme="majorBidi" w:hAnsiTheme="majorBidi" w:cstheme="majorBidi"/>
          <w:b/>
          <w:bCs/>
          <w:sz w:val="24"/>
          <w:szCs w:val="24"/>
          <w:lang w:val="fr-FR" w:bidi="ar-DZ"/>
        </w:rPr>
      </w:pPr>
      <w:r w:rsidRPr="00A424B1">
        <w:rPr>
          <w:rFonts w:asciiTheme="majorBidi" w:hAnsiTheme="majorBidi" w:cstheme="majorBidi"/>
          <w:b/>
          <w:bCs/>
          <w:sz w:val="24"/>
          <w:szCs w:val="24"/>
          <w:lang w:val="fr-FR" w:bidi="ar-DZ"/>
        </w:rPr>
        <w:t>-Donnez un titre au paragraphe</w:t>
      </w:r>
      <w:r>
        <w:rPr>
          <w:rFonts w:asciiTheme="majorBidi" w:hAnsiTheme="majorBidi" w:cstheme="majorBidi"/>
          <w:b/>
          <w:bCs/>
          <w:sz w:val="24"/>
          <w:szCs w:val="24"/>
          <w:lang w:val="fr-FR" w:bidi="ar-DZ"/>
        </w:rPr>
        <w:t xml:space="preserve"> (</w:t>
      </w:r>
      <w:r w:rsidR="004E20E9">
        <w:rPr>
          <w:rFonts w:asciiTheme="majorBidi" w:hAnsiTheme="majorBidi" w:cstheme="majorBidi"/>
          <w:b/>
          <w:bCs/>
          <w:sz w:val="24"/>
          <w:szCs w:val="24"/>
          <w:lang w:val="fr-FR" w:bidi="ar-DZ"/>
        </w:rPr>
        <w:t>02</w:t>
      </w:r>
      <w:r>
        <w:rPr>
          <w:rFonts w:asciiTheme="majorBidi" w:hAnsiTheme="majorBidi" w:cstheme="majorBidi"/>
          <w:b/>
          <w:bCs/>
          <w:sz w:val="24"/>
          <w:szCs w:val="24"/>
          <w:lang w:val="fr-FR" w:bidi="ar-DZ"/>
        </w:rPr>
        <w:t>points)</w:t>
      </w:r>
    </w:p>
    <w:p w:rsidR="005305E2" w:rsidRPr="005305E2" w:rsidRDefault="005305E2" w:rsidP="005A160F">
      <w:pPr>
        <w:bidi w:val="0"/>
        <w:spacing w:line="240" w:lineRule="auto"/>
        <w:rPr>
          <w:rFonts w:asciiTheme="majorBidi" w:hAnsiTheme="majorBidi" w:cstheme="majorBidi"/>
          <w:b/>
          <w:bCs/>
          <w:sz w:val="12"/>
          <w:szCs w:val="12"/>
          <w:lang w:val="fr-FR" w:bidi="ar-DZ"/>
        </w:rPr>
      </w:pPr>
      <w:r w:rsidRPr="005305E2">
        <w:rPr>
          <w:rFonts w:asciiTheme="majorBidi" w:hAnsiTheme="majorBidi" w:cstheme="majorBidi"/>
          <w:b/>
          <w:bCs/>
          <w:sz w:val="12"/>
          <w:szCs w:val="12"/>
          <w:lang w:val="fr-FR" w:bidi="ar-DZ"/>
        </w:rPr>
        <w:t>……</w:t>
      </w:r>
      <w:r w:rsidR="005A160F" w:rsidRPr="005A160F">
        <w:rPr>
          <w:rFonts w:asciiTheme="majorBidi" w:eastAsia="Times New Roman" w:hAnsiTheme="majorBidi" w:cstheme="majorBidi"/>
          <w:sz w:val="28"/>
          <w:szCs w:val="28"/>
          <w:lang w:val="fr-FR"/>
        </w:rPr>
        <w:t xml:space="preserve"> </w:t>
      </w:r>
      <w:r w:rsidR="005A160F" w:rsidRPr="008A446A">
        <w:rPr>
          <w:rFonts w:asciiTheme="majorBidi" w:eastAsia="Times New Roman" w:hAnsiTheme="majorBidi" w:cstheme="majorBidi"/>
          <w:sz w:val="28"/>
          <w:szCs w:val="28"/>
          <w:lang w:val="fr-FR"/>
        </w:rPr>
        <w:t xml:space="preserve">Le journalisme d’investigation </w:t>
      </w:r>
      <w:r w:rsidR="005A160F">
        <w:rPr>
          <w:rFonts w:asciiTheme="majorBidi" w:eastAsia="Times New Roman" w:hAnsiTheme="majorBidi" w:cstheme="majorBidi"/>
          <w:sz w:val="28"/>
          <w:szCs w:val="28"/>
          <w:lang w:val="fr-FR"/>
        </w:rPr>
        <w:t xml:space="preserve">/ Le </w:t>
      </w:r>
      <w:r w:rsidR="005A160F" w:rsidRPr="008A446A">
        <w:rPr>
          <w:rFonts w:asciiTheme="majorBidi" w:eastAsia="Times New Roman" w:hAnsiTheme="majorBidi" w:cstheme="majorBidi"/>
          <w:sz w:val="28"/>
          <w:szCs w:val="28"/>
          <w:lang w:val="fr-FR"/>
        </w:rPr>
        <w:t>journalisme d’enquête</w:t>
      </w:r>
      <w:r w:rsidR="005A160F" w:rsidRPr="005305E2">
        <w:rPr>
          <w:rFonts w:asciiTheme="majorBidi" w:hAnsiTheme="majorBidi" w:cstheme="majorBidi"/>
          <w:b/>
          <w:bCs/>
          <w:sz w:val="12"/>
          <w:szCs w:val="12"/>
          <w:lang w:val="fr-FR" w:bidi="ar-DZ"/>
        </w:rPr>
        <w:t xml:space="preserve"> </w:t>
      </w:r>
      <w:r w:rsidRPr="005305E2">
        <w:rPr>
          <w:rFonts w:asciiTheme="majorBidi" w:hAnsiTheme="majorBidi" w:cstheme="majorBidi"/>
          <w:b/>
          <w:bCs/>
          <w:sz w:val="12"/>
          <w:szCs w:val="12"/>
          <w:lang w:val="fr-FR" w:bidi="ar-DZ"/>
        </w:rPr>
        <w:t>………………………………………………….</w:t>
      </w:r>
    </w:p>
    <w:p w:rsidR="005305E2" w:rsidRDefault="005305E2" w:rsidP="0029035B">
      <w:pPr>
        <w:spacing w:line="240" w:lineRule="auto"/>
        <w:jc w:val="right"/>
        <w:rPr>
          <w:rFonts w:asciiTheme="majorBidi" w:hAnsiTheme="majorBidi" w:cstheme="majorBidi"/>
          <w:b/>
          <w:bCs/>
          <w:sz w:val="24"/>
          <w:szCs w:val="24"/>
          <w:lang w:val="fr-FR" w:bidi="ar-DZ"/>
        </w:rPr>
      </w:pPr>
      <w:r>
        <w:rPr>
          <w:rFonts w:asciiTheme="majorBidi" w:hAnsiTheme="majorBidi" w:cstheme="majorBidi"/>
          <w:b/>
          <w:bCs/>
          <w:sz w:val="24"/>
          <w:szCs w:val="24"/>
          <w:lang w:val="fr-FR" w:bidi="ar-DZ"/>
        </w:rPr>
        <w:t>-</w:t>
      </w:r>
      <w:r w:rsidR="00E64C0A">
        <w:rPr>
          <w:rFonts w:asciiTheme="majorBidi" w:hAnsiTheme="majorBidi" w:cstheme="majorBidi"/>
          <w:b/>
          <w:bCs/>
          <w:sz w:val="24"/>
          <w:szCs w:val="24"/>
          <w:lang w:val="fr-FR" w:bidi="ar-DZ"/>
        </w:rPr>
        <w:t xml:space="preserve">Extrayez du </w:t>
      </w:r>
      <w:r w:rsidR="00CB31ED">
        <w:rPr>
          <w:rFonts w:asciiTheme="majorBidi" w:hAnsiTheme="majorBidi" w:cstheme="majorBidi"/>
          <w:b/>
          <w:bCs/>
          <w:sz w:val="24"/>
          <w:szCs w:val="24"/>
          <w:lang w:val="fr-FR" w:bidi="ar-DZ"/>
        </w:rPr>
        <w:t xml:space="preserve">paragraphe la traduction des </w:t>
      </w:r>
      <w:r>
        <w:rPr>
          <w:rFonts w:asciiTheme="majorBidi" w:hAnsiTheme="majorBidi" w:cstheme="majorBidi"/>
          <w:b/>
          <w:bCs/>
          <w:sz w:val="24"/>
          <w:szCs w:val="24"/>
          <w:lang w:val="fr-FR" w:bidi="ar-DZ"/>
        </w:rPr>
        <w:t xml:space="preserve">mots </w:t>
      </w:r>
      <w:r w:rsidR="00CB31ED">
        <w:rPr>
          <w:rFonts w:asciiTheme="majorBidi" w:hAnsiTheme="majorBidi" w:cstheme="majorBidi"/>
          <w:b/>
          <w:bCs/>
          <w:sz w:val="24"/>
          <w:szCs w:val="24"/>
          <w:lang w:val="fr-FR" w:bidi="ar-DZ"/>
        </w:rPr>
        <w:t xml:space="preserve">suivants </w:t>
      </w:r>
      <w:r>
        <w:rPr>
          <w:rFonts w:asciiTheme="majorBidi" w:hAnsiTheme="majorBidi" w:cstheme="majorBidi"/>
          <w:b/>
          <w:bCs/>
          <w:sz w:val="24"/>
          <w:szCs w:val="24"/>
          <w:lang w:val="fr-FR" w:bidi="ar-DZ"/>
        </w:rPr>
        <w:t>(</w:t>
      </w:r>
      <w:r w:rsidR="0029035B">
        <w:rPr>
          <w:rFonts w:asciiTheme="majorBidi" w:hAnsiTheme="majorBidi" w:cstheme="majorBidi"/>
          <w:b/>
          <w:bCs/>
          <w:sz w:val="24"/>
          <w:szCs w:val="24"/>
          <w:lang w:val="fr-FR" w:bidi="ar-DZ"/>
        </w:rPr>
        <w:t>05</w:t>
      </w:r>
      <w:r>
        <w:rPr>
          <w:rFonts w:asciiTheme="majorBidi" w:hAnsiTheme="majorBidi" w:cstheme="majorBidi"/>
          <w:b/>
          <w:bCs/>
          <w:sz w:val="24"/>
          <w:szCs w:val="24"/>
          <w:lang w:val="fr-FR" w:bidi="ar-DZ"/>
        </w:rPr>
        <w:t xml:space="preserve"> points)</w:t>
      </w:r>
    </w:p>
    <w:tbl>
      <w:tblPr>
        <w:tblStyle w:val="a3"/>
        <w:bidiVisual/>
        <w:tblW w:w="0" w:type="auto"/>
        <w:jc w:val="center"/>
        <w:tblInd w:w="-102" w:type="dxa"/>
        <w:tblLook w:val="04A0"/>
      </w:tblPr>
      <w:tblGrid>
        <w:gridCol w:w="3918"/>
        <w:gridCol w:w="4225"/>
      </w:tblGrid>
      <w:tr w:rsidR="00872965" w:rsidRPr="004E20E9" w:rsidTr="008A446A">
        <w:trPr>
          <w:trHeight w:val="387"/>
          <w:jc w:val="center"/>
        </w:trPr>
        <w:tc>
          <w:tcPr>
            <w:tcW w:w="3918" w:type="dxa"/>
            <w:vAlign w:val="center"/>
          </w:tcPr>
          <w:p w:rsidR="00872965" w:rsidRPr="00CB31ED" w:rsidRDefault="005E4834" w:rsidP="00245681">
            <w:pPr>
              <w:jc w:val="center"/>
              <w:rPr>
                <w:rFonts w:asciiTheme="majorBidi" w:hAnsiTheme="majorBidi" w:cstheme="majorBidi"/>
                <w:b/>
                <w:bCs/>
                <w:sz w:val="24"/>
                <w:szCs w:val="24"/>
                <w:rtl/>
                <w:lang w:val="fr-FR"/>
              </w:rPr>
            </w:pPr>
            <w:r>
              <w:rPr>
                <w:rFonts w:asciiTheme="majorBidi" w:hAnsiTheme="majorBidi" w:cstheme="majorBidi" w:hint="cs"/>
                <w:b/>
                <w:bCs/>
                <w:sz w:val="24"/>
                <w:szCs w:val="24"/>
                <w:rtl/>
                <w:lang w:val="fr-FR"/>
              </w:rPr>
              <w:t>الاستقصاء/التحري</w:t>
            </w:r>
          </w:p>
        </w:tc>
        <w:tc>
          <w:tcPr>
            <w:tcW w:w="4225" w:type="dxa"/>
            <w:vAlign w:val="center"/>
          </w:tcPr>
          <w:p w:rsidR="00872965" w:rsidRDefault="005A160F" w:rsidP="00245681">
            <w:pPr>
              <w:jc w:val="center"/>
              <w:rPr>
                <w:rFonts w:asciiTheme="majorBidi" w:hAnsiTheme="majorBidi" w:cstheme="majorBidi"/>
                <w:b/>
                <w:bCs/>
                <w:sz w:val="24"/>
                <w:szCs w:val="24"/>
                <w:rtl/>
                <w:lang w:val="fr-FR" w:bidi="ar-DZ"/>
              </w:rPr>
            </w:pPr>
            <w:r w:rsidRPr="008A446A">
              <w:rPr>
                <w:rFonts w:asciiTheme="majorBidi" w:eastAsia="Times New Roman" w:hAnsiTheme="majorBidi" w:cstheme="majorBidi"/>
                <w:sz w:val="28"/>
                <w:szCs w:val="28"/>
                <w:lang w:val="fr-FR"/>
              </w:rPr>
              <w:t>investigation</w:t>
            </w:r>
          </w:p>
        </w:tc>
      </w:tr>
      <w:tr w:rsidR="00872965" w:rsidRPr="004E20E9" w:rsidTr="008A446A">
        <w:trPr>
          <w:trHeight w:val="387"/>
          <w:jc w:val="center"/>
        </w:trPr>
        <w:tc>
          <w:tcPr>
            <w:tcW w:w="3918" w:type="dxa"/>
            <w:vAlign w:val="center"/>
          </w:tcPr>
          <w:p w:rsidR="00872965" w:rsidRDefault="005E4834" w:rsidP="00245681">
            <w:pPr>
              <w:jc w:val="center"/>
              <w:rPr>
                <w:rFonts w:asciiTheme="majorBidi" w:hAnsiTheme="majorBidi" w:cstheme="majorBidi"/>
                <w:b/>
                <w:bCs/>
                <w:sz w:val="24"/>
                <w:szCs w:val="24"/>
                <w:rtl/>
                <w:lang w:val="fr-FR" w:bidi="ar-DZ"/>
              </w:rPr>
            </w:pPr>
            <w:r>
              <w:rPr>
                <w:rFonts w:asciiTheme="majorBidi" w:hAnsiTheme="majorBidi" w:cstheme="majorBidi" w:hint="cs"/>
                <w:b/>
                <w:bCs/>
                <w:sz w:val="24"/>
                <w:szCs w:val="24"/>
                <w:rtl/>
                <w:lang w:val="fr-FR" w:bidi="ar-DZ"/>
              </w:rPr>
              <w:t>القمع</w:t>
            </w:r>
          </w:p>
        </w:tc>
        <w:tc>
          <w:tcPr>
            <w:tcW w:w="4225" w:type="dxa"/>
            <w:vAlign w:val="center"/>
          </w:tcPr>
          <w:p w:rsidR="00872965" w:rsidRDefault="005A160F" w:rsidP="00245681">
            <w:pPr>
              <w:jc w:val="center"/>
              <w:rPr>
                <w:rFonts w:asciiTheme="majorBidi" w:hAnsiTheme="majorBidi" w:cstheme="majorBidi"/>
                <w:b/>
                <w:bCs/>
                <w:sz w:val="24"/>
                <w:szCs w:val="24"/>
                <w:rtl/>
                <w:lang w:val="fr-FR" w:bidi="ar-DZ"/>
              </w:rPr>
            </w:pPr>
            <w:r w:rsidRPr="008A446A">
              <w:rPr>
                <w:rFonts w:asciiTheme="majorBidi" w:eastAsia="Times New Roman" w:hAnsiTheme="majorBidi" w:cstheme="majorBidi"/>
                <w:sz w:val="28"/>
                <w:szCs w:val="28"/>
                <w:lang w:val="fr-FR"/>
              </w:rPr>
              <w:t>répression</w:t>
            </w:r>
          </w:p>
        </w:tc>
      </w:tr>
      <w:tr w:rsidR="00872965" w:rsidRPr="004E20E9" w:rsidTr="008A446A">
        <w:trPr>
          <w:trHeight w:val="410"/>
          <w:jc w:val="center"/>
        </w:trPr>
        <w:tc>
          <w:tcPr>
            <w:tcW w:w="3918" w:type="dxa"/>
            <w:vAlign w:val="center"/>
          </w:tcPr>
          <w:p w:rsidR="00872965" w:rsidRDefault="005E4834" w:rsidP="00245681">
            <w:pPr>
              <w:jc w:val="center"/>
              <w:rPr>
                <w:rFonts w:asciiTheme="majorBidi" w:hAnsiTheme="majorBidi" w:cstheme="majorBidi"/>
                <w:b/>
                <w:bCs/>
                <w:sz w:val="24"/>
                <w:szCs w:val="24"/>
                <w:rtl/>
                <w:lang w:val="fr-FR"/>
              </w:rPr>
            </w:pPr>
            <w:r>
              <w:rPr>
                <w:rFonts w:asciiTheme="majorBidi" w:hAnsiTheme="majorBidi" w:cstheme="majorBidi" w:hint="cs"/>
                <w:b/>
                <w:bCs/>
                <w:sz w:val="24"/>
                <w:szCs w:val="24"/>
                <w:rtl/>
                <w:lang w:val="fr-FR"/>
              </w:rPr>
              <w:t>الهدف</w:t>
            </w:r>
          </w:p>
        </w:tc>
        <w:tc>
          <w:tcPr>
            <w:tcW w:w="4225" w:type="dxa"/>
            <w:vAlign w:val="center"/>
          </w:tcPr>
          <w:p w:rsidR="00872965" w:rsidRDefault="005A160F" w:rsidP="00245681">
            <w:pPr>
              <w:jc w:val="center"/>
              <w:rPr>
                <w:rFonts w:asciiTheme="majorBidi" w:hAnsiTheme="majorBidi" w:cstheme="majorBidi"/>
                <w:b/>
                <w:bCs/>
                <w:sz w:val="24"/>
                <w:szCs w:val="24"/>
                <w:rtl/>
                <w:lang w:val="fr-FR" w:bidi="ar-DZ"/>
              </w:rPr>
            </w:pPr>
            <w:r w:rsidRPr="008A446A">
              <w:rPr>
                <w:rFonts w:asciiTheme="majorBidi" w:eastAsia="Times New Roman" w:hAnsiTheme="majorBidi" w:cstheme="majorBidi"/>
                <w:sz w:val="28"/>
                <w:szCs w:val="28"/>
                <w:lang w:val="fr-FR"/>
              </w:rPr>
              <w:t>objectif</w:t>
            </w:r>
          </w:p>
        </w:tc>
      </w:tr>
      <w:tr w:rsidR="00872965" w:rsidRPr="004E20E9" w:rsidTr="008A446A">
        <w:trPr>
          <w:trHeight w:val="387"/>
          <w:jc w:val="center"/>
        </w:trPr>
        <w:tc>
          <w:tcPr>
            <w:tcW w:w="3918" w:type="dxa"/>
            <w:vAlign w:val="center"/>
          </w:tcPr>
          <w:p w:rsidR="00872965" w:rsidRDefault="005E4834" w:rsidP="00245681">
            <w:pPr>
              <w:jc w:val="center"/>
              <w:rPr>
                <w:rFonts w:asciiTheme="majorBidi" w:hAnsiTheme="majorBidi" w:cstheme="majorBidi"/>
                <w:b/>
                <w:bCs/>
                <w:sz w:val="24"/>
                <w:szCs w:val="24"/>
                <w:rtl/>
                <w:lang w:val="fr-FR" w:bidi="ar-DZ"/>
              </w:rPr>
            </w:pPr>
            <w:r>
              <w:rPr>
                <w:rFonts w:asciiTheme="majorBidi" w:hAnsiTheme="majorBidi" w:cstheme="majorBidi" w:hint="cs"/>
                <w:b/>
                <w:bCs/>
                <w:sz w:val="24"/>
                <w:szCs w:val="24"/>
                <w:rtl/>
                <w:lang w:val="fr-FR" w:bidi="ar-DZ"/>
              </w:rPr>
              <w:t>المصداقية</w:t>
            </w:r>
          </w:p>
        </w:tc>
        <w:tc>
          <w:tcPr>
            <w:tcW w:w="4225" w:type="dxa"/>
            <w:vAlign w:val="center"/>
          </w:tcPr>
          <w:p w:rsidR="00872965" w:rsidRDefault="005A160F" w:rsidP="00245681">
            <w:pPr>
              <w:jc w:val="center"/>
              <w:rPr>
                <w:rFonts w:asciiTheme="majorBidi" w:hAnsiTheme="majorBidi" w:cstheme="majorBidi"/>
                <w:b/>
                <w:bCs/>
                <w:sz w:val="24"/>
                <w:szCs w:val="24"/>
                <w:rtl/>
                <w:lang w:val="fr-FR" w:bidi="ar-DZ"/>
              </w:rPr>
            </w:pPr>
            <w:r w:rsidRPr="008A446A">
              <w:rPr>
                <w:rFonts w:asciiTheme="majorBidi" w:eastAsia="Times New Roman" w:hAnsiTheme="majorBidi" w:cstheme="majorBidi"/>
                <w:sz w:val="28"/>
                <w:szCs w:val="28"/>
                <w:lang w:val="fr-FR"/>
              </w:rPr>
              <w:t>crédibilité</w:t>
            </w:r>
          </w:p>
        </w:tc>
      </w:tr>
      <w:tr w:rsidR="00872965" w:rsidRPr="004E20E9" w:rsidTr="008A446A">
        <w:trPr>
          <w:trHeight w:val="387"/>
          <w:jc w:val="center"/>
        </w:trPr>
        <w:tc>
          <w:tcPr>
            <w:tcW w:w="3918" w:type="dxa"/>
            <w:vAlign w:val="center"/>
          </w:tcPr>
          <w:p w:rsidR="00872965" w:rsidRDefault="005E4834" w:rsidP="00245681">
            <w:pPr>
              <w:jc w:val="center"/>
              <w:rPr>
                <w:rFonts w:asciiTheme="majorBidi" w:hAnsiTheme="majorBidi" w:cstheme="majorBidi"/>
                <w:b/>
                <w:bCs/>
                <w:sz w:val="24"/>
                <w:szCs w:val="24"/>
                <w:rtl/>
                <w:lang w:val="fr-FR" w:bidi="ar-DZ"/>
              </w:rPr>
            </w:pPr>
            <w:r>
              <w:rPr>
                <w:rFonts w:asciiTheme="majorBidi" w:hAnsiTheme="majorBidi" w:cstheme="majorBidi" w:hint="cs"/>
                <w:b/>
                <w:bCs/>
                <w:sz w:val="24"/>
                <w:szCs w:val="24"/>
                <w:rtl/>
                <w:lang w:val="fr-FR" w:bidi="ar-DZ"/>
              </w:rPr>
              <w:t>تناول</w:t>
            </w:r>
          </w:p>
        </w:tc>
        <w:tc>
          <w:tcPr>
            <w:tcW w:w="4225" w:type="dxa"/>
            <w:vAlign w:val="center"/>
          </w:tcPr>
          <w:p w:rsidR="00872965" w:rsidRDefault="005A160F" w:rsidP="00245681">
            <w:pPr>
              <w:jc w:val="center"/>
              <w:rPr>
                <w:rFonts w:asciiTheme="majorBidi" w:hAnsiTheme="majorBidi" w:cstheme="majorBidi"/>
                <w:b/>
                <w:bCs/>
                <w:sz w:val="24"/>
                <w:szCs w:val="24"/>
                <w:rtl/>
                <w:lang w:val="fr-FR" w:bidi="ar-DZ"/>
              </w:rPr>
            </w:pPr>
            <w:r w:rsidRPr="008A446A">
              <w:rPr>
                <w:rFonts w:asciiTheme="majorBidi" w:eastAsia="Times New Roman" w:hAnsiTheme="majorBidi" w:cstheme="majorBidi"/>
                <w:sz w:val="28"/>
                <w:szCs w:val="28"/>
                <w:lang w:val="fr-FR"/>
              </w:rPr>
              <w:t>se pencher</w:t>
            </w:r>
          </w:p>
        </w:tc>
      </w:tr>
    </w:tbl>
    <w:p w:rsidR="005269CB" w:rsidRPr="005269CB" w:rsidRDefault="005269CB" w:rsidP="0029035B">
      <w:pPr>
        <w:tabs>
          <w:tab w:val="left" w:pos="2715"/>
          <w:tab w:val="left" w:pos="2846"/>
          <w:tab w:val="right" w:pos="8306"/>
        </w:tabs>
        <w:spacing w:line="240" w:lineRule="auto"/>
        <w:jc w:val="right"/>
        <w:rPr>
          <w:rFonts w:asciiTheme="majorBidi" w:hAnsiTheme="majorBidi" w:cstheme="majorBidi"/>
          <w:b/>
          <w:bCs/>
          <w:sz w:val="2"/>
          <w:szCs w:val="2"/>
          <w:lang w:val="fr-FR" w:bidi="ar-DZ"/>
        </w:rPr>
      </w:pPr>
    </w:p>
    <w:p w:rsidR="0080795E" w:rsidRDefault="004E20E9" w:rsidP="00761767">
      <w:pPr>
        <w:bidi w:val="0"/>
        <w:spacing w:line="240" w:lineRule="auto"/>
        <w:rPr>
          <w:rFonts w:asciiTheme="majorBidi" w:hAnsiTheme="majorBidi" w:cstheme="majorBidi"/>
          <w:b/>
          <w:bCs/>
          <w:sz w:val="24"/>
          <w:szCs w:val="24"/>
          <w:lang w:val="fr-FR" w:bidi="ar-DZ"/>
        </w:rPr>
      </w:pPr>
      <w:r>
        <w:rPr>
          <w:rFonts w:asciiTheme="majorBidi" w:hAnsiTheme="majorBidi" w:cstheme="majorBidi"/>
          <w:b/>
          <w:bCs/>
          <w:sz w:val="24"/>
          <w:szCs w:val="24"/>
          <w:lang w:val="fr-FR" w:bidi="ar-DZ"/>
        </w:rPr>
        <w:t>2</w:t>
      </w:r>
      <w:r w:rsidR="0080795E">
        <w:rPr>
          <w:rFonts w:asciiTheme="majorBidi" w:hAnsiTheme="majorBidi" w:cstheme="majorBidi"/>
          <w:b/>
          <w:bCs/>
          <w:sz w:val="24"/>
          <w:szCs w:val="24"/>
          <w:lang w:val="fr-FR" w:bidi="ar-DZ"/>
        </w:rPr>
        <w:t xml:space="preserve">-Traduisez les mots </w:t>
      </w:r>
      <w:r w:rsidR="00761767">
        <w:rPr>
          <w:rFonts w:asciiTheme="majorBidi" w:hAnsiTheme="majorBidi" w:cstheme="majorBidi"/>
          <w:b/>
          <w:bCs/>
          <w:sz w:val="24"/>
          <w:szCs w:val="24"/>
          <w:lang w:val="fr-FR" w:bidi="ar-DZ"/>
        </w:rPr>
        <w:t>suivants</w:t>
      </w:r>
      <w:r w:rsidR="0080795E">
        <w:rPr>
          <w:rFonts w:asciiTheme="majorBidi" w:hAnsiTheme="majorBidi" w:cstheme="majorBidi"/>
          <w:b/>
          <w:bCs/>
          <w:sz w:val="24"/>
          <w:szCs w:val="24"/>
          <w:lang w:val="fr-FR" w:bidi="ar-DZ"/>
        </w:rPr>
        <w:t xml:space="preserve">  (</w:t>
      </w:r>
      <w:r w:rsidR="0029035B">
        <w:rPr>
          <w:rFonts w:asciiTheme="majorBidi" w:hAnsiTheme="majorBidi" w:cstheme="majorBidi"/>
          <w:b/>
          <w:bCs/>
          <w:sz w:val="24"/>
          <w:szCs w:val="24"/>
          <w:lang w:val="fr-FR" w:bidi="ar-DZ"/>
        </w:rPr>
        <w:t>05</w:t>
      </w:r>
      <w:r w:rsidR="0080795E">
        <w:rPr>
          <w:rFonts w:asciiTheme="majorBidi" w:hAnsiTheme="majorBidi" w:cstheme="majorBidi"/>
          <w:b/>
          <w:bCs/>
          <w:sz w:val="24"/>
          <w:szCs w:val="24"/>
          <w:lang w:val="fr-FR" w:bidi="ar-DZ"/>
        </w:rPr>
        <w:t xml:space="preserve"> points)</w:t>
      </w:r>
    </w:p>
    <w:tbl>
      <w:tblPr>
        <w:tblStyle w:val="a3"/>
        <w:bidiVisual/>
        <w:tblW w:w="0" w:type="auto"/>
        <w:jc w:val="center"/>
        <w:tblLook w:val="04A0"/>
      </w:tblPr>
      <w:tblGrid>
        <w:gridCol w:w="3899"/>
        <w:gridCol w:w="4207"/>
      </w:tblGrid>
      <w:tr w:rsidR="0080795E" w:rsidTr="008A446A">
        <w:trPr>
          <w:trHeight w:val="392"/>
          <w:jc w:val="center"/>
        </w:trPr>
        <w:tc>
          <w:tcPr>
            <w:tcW w:w="3899" w:type="dxa"/>
            <w:vAlign w:val="center"/>
          </w:tcPr>
          <w:p w:rsidR="0080795E" w:rsidRDefault="001D608D" w:rsidP="00245681">
            <w:pPr>
              <w:jc w:val="center"/>
              <w:rPr>
                <w:rFonts w:asciiTheme="majorBidi" w:hAnsiTheme="majorBidi" w:cstheme="majorBidi"/>
                <w:b/>
                <w:bCs/>
                <w:sz w:val="24"/>
                <w:szCs w:val="24"/>
                <w:rtl/>
                <w:lang w:val="fr-FR" w:bidi="ar-DZ"/>
              </w:rPr>
            </w:pPr>
            <w:r>
              <w:rPr>
                <w:rFonts w:asciiTheme="majorBidi" w:hAnsiTheme="majorBidi" w:cstheme="majorBidi" w:hint="cs"/>
                <w:b/>
                <w:bCs/>
                <w:sz w:val="24"/>
                <w:szCs w:val="24"/>
                <w:rtl/>
                <w:lang w:val="fr-FR" w:bidi="ar-DZ"/>
              </w:rPr>
              <w:t>آداب الإعلان</w:t>
            </w:r>
            <w:r w:rsidR="006312DE">
              <w:rPr>
                <w:rFonts w:asciiTheme="majorBidi" w:hAnsiTheme="majorBidi" w:cstheme="majorBidi" w:hint="cs"/>
                <w:b/>
                <w:bCs/>
                <w:sz w:val="24"/>
                <w:szCs w:val="24"/>
                <w:rtl/>
                <w:lang w:val="fr-FR" w:bidi="ar-DZ"/>
              </w:rPr>
              <w:t xml:space="preserve"> </w:t>
            </w:r>
            <w:r>
              <w:rPr>
                <w:rFonts w:asciiTheme="majorBidi" w:hAnsiTheme="majorBidi" w:cstheme="majorBidi" w:hint="cs"/>
                <w:b/>
                <w:bCs/>
                <w:sz w:val="24"/>
                <w:szCs w:val="24"/>
                <w:rtl/>
                <w:lang w:val="fr-FR" w:bidi="ar-DZ"/>
              </w:rPr>
              <w:t>/ الإشهار</w:t>
            </w:r>
          </w:p>
        </w:tc>
        <w:tc>
          <w:tcPr>
            <w:tcW w:w="4207" w:type="dxa"/>
            <w:vAlign w:val="center"/>
          </w:tcPr>
          <w:p w:rsidR="0080795E" w:rsidRDefault="008A446A" w:rsidP="00E64C0A">
            <w:pPr>
              <w:jc w:val="center"/>
              <w:rPr>
                <w:rFonts w:asciiTheme="majorBidi" w:hAnsiTheme="majorBidi" w:cstheme="majorBidi"/>
                <w:b/>
                <w:bCs/>
                <w:sz w:val="24"/>
                <w:szCs w:val="24"/>
                <w:lang w:val="fr-FR" w:bidi="ar-DZ"/>
              </w:rPr>
            </w:pPr>
            <w:r>
              <w:rPr>
                <w:rFonts w:asciiTheme="majorBidi" w:hAnsiTheme="majorBidi" w:cstheme="majorBidi"/>
                <w:b/>
                <w:bCs/>
                <w:sz w:val="24"/>
                <w:szCs w:val="24"/>
                <w:lang w:val="fr-FR" w:bidi="ar-DZ"/>
              </w:rPr>
              <w:t>Ethique</w:t>
            </w:r>
          </w:p>
        </w:tc>
      </w:tr>
      <w:tr w:rsidR="0080795E" w:rsidTr="008A446A">
        <w:trPr>
          <w:trHeight w:val="392"/>
          <w:jc w:val="center"/>
        </w:trPr>
        <w:tc>
          <w:tcPr>
            <w:tcW w:w="3899" w:type="dxa"/>
            <w:vAlign w:val="center"/>
          </w:tcPr>
          <w:p w:rsidR="0080795E" w:rsidRDefault="001D608D" w:rsidP="00245681">
            <w:pPr>
              <w:jc w:val="center"/>
              <w:rPr>
                <w:rFonts w:asciiTheme="majorBidi" w:hAnsiTheme="majorBidi" w:cstheme="majorBidi"/>
                <w:b/>
                <w:bCs/>
                <w:sz w:val="24"/>
                <w:szCs w:val="24"/>
                <w:rtl/>
                <w:lang w:val="fr-FR"/>
              </w:rPr>
            </w:pPr>
            <w:r>
              <w:rPr>
                <w:rFonts w:asciiTheme="majorBidi" w:hAnsiTheme="majorBidi" w:cstheme="majorBidi" w:hint="cs"/>
                <w:b/>
                <w:bCs/>
                <w:sz w:val="24"/>
                <w:szCs w:val="24"/>
                <w:rtl/>
                <w:lang w:val="fr-FR"/>
              </w:rPr>
              <w:t>مجلة مصورة</w:t>
            </w:r>
          </w:p>
        </w:tc>
        <w:tc>
          <w:tcPr>
            <w:tcW w:w="4207" w:type="dxa"/>
            <w:vAlign w:val="center"/>
          </w:tcPr>
          <w:p w:rsidR="0080795E" w:rsidRDefault="008A446A" w:rsidP="00E64C0A">
            <w:pPr>
              <w:jc w:val="center"/>
              <w:rPr>
                <w:rFonts w:asciiTheme="majorBidi" w:hAnsiTheme="majorBidi" w:cstheme="majorBidi"/>
                <w:b/>
                <w:bCs/>
                <w:sz w:val="24"/>
                <w:szCs w:val="24"/>
                <w:rtl/>
                <w:lang w:val="fr-FR" w:bidi="ar-DZ"/>
              </w:rPr>
            </w:pPr>
            <w:r>
              <w:rPr>
                <w:rFonts w:asciiTheme="majorBidi" w:hAnsiTheme="majorBidi" w:cstheme="majorBidi"/>
                <w:b/>
                <w:bCs/>
                <w:sz w:val="24"/>
                <w:szCs w:val="24"/>
                <w:lang w:val="fr-FR" w:bidi="ar-DZ"/>
              </w:rPr>
              <w:t>Magazine illustré</w:t>
            </w:r>
          </w:p>
        </w:tc>
      </w:tr>
      <w:tr w:rsidR="0080795E" w:rsidTr="008A446A">
        <w:trPr>
          <w:trHeight w:val="392"/>
          <w:jc w:val="center"/>
        </w:trPr>
        <w:tc>
          <w:tcPr>
            <w:tcW w:w="3899" w:type="dxa"/>
            <w:vAlign w:val="center"/>
          </w:tcPr>
          <w:p w:rsidR="0080795E" w:rsidRDefault="001D608D" w:rsidP="00245681">
            <w:pPr>
              <w:jc w:val="center"/>
              <w:rPr>
                <w:rFonts w:asciiTheme="majorBidi" w:hAnsiTheme="majorBidi" w:cstheme="majorBidi"/>
                <w:b/>
                <w:bCs/>
                <w:sz w:val="24"/>
                <w:szCs w:val="24"/>
                <w:rtl/>
                <w:lang w:val="fr-FR" w:bidi="ar-DZ"/>
              </w:rPr>
            </w:pPr>
            <w:r>
              <w:rPr>
                <w:rFonts w:asciiTheme="majorBidi" w:hAnsiTheme="majorBidi" w:cstheme="majorBidi" w:hint="cs"/>
                <w:b/>
                <w:bCs/>
                <w:sz w:val="24"/>
                <w:szCs w:val="24"/>
                <w:rtl/>
                <w:lang w:val="fr-FR" w:bidi="ar-DZ"/>
              </w:rPr>
              <w:t>محطة أرضية</w:t>
            </w:r>
          </w:p>
        </w:tc>
        <w:tc>
          <w:tcPr>
            <w:tcW w:w="4207" w:type="dxa"/>
            <w:vAlign w:val="center"/>
          </w:tcPr>
          <w:p w:rsidR="0080795E" w:rsidRDefault="008A446A" w:rsidP="00E64C0A">
            <w:pPr>
              <w:jc w:val="center"/>
              <w:rPr>
                <w:rFonts w:asciiTheme="majorBidi" w:hAnsiTheme="majorBidi" w:cstheme="majorBidi"/>
                <w:b/>
                <w:bCs/>
                <w:sz w:val="24"/>
                <w:szCs w:val="24"/>
                <w:rtl/>
                <w:lang w:val="fr-FR" w:bidi="ar-DZ"/>
              </w:rPr>
            </w:pPr>
            <w:r>
              <w:rPr>
                <w:rFonts w:asciiTheme="majorBidi" w:hAnsiTheme="majorBidi" w:cstheme="majorBidi"/>
                <w:b/>
                <w:bCs/>
                <w:sz w:val="24"/>
                <w:szCs w:val="24"/>
                <w:lang w:val="fr-FR" w:bidi="ar-DZ"/>
              </w:rPr>
              <w:t>Station terrestre</w:t>
            </w:r>
          </w:p>
        </w:tc>
      </w:tr>
      <w:tr w:rsidR="0080795E" w:rsidTr="008A446A">
        <w:trPr>
          <w:trHeight w:val="392"/>
          <w:jc w:val="center"/>
        </w:trPr>
        <w:tc>
          <w:tcPr>
            <w:tcW w:w="3899" w:type="dxa"/>
            <w:vAlign w:val="center"/>
          </w:tcPr>
          <w:p w:rsidR="0080795E" w:rsidRDefault="001D608D" w:rsidP="00245681">
            <w:pPr>
              <w:jc w:val="center"/>
              <w:rPr>
                <w:rFonts w:asciiTheme="majorBidi" w:hAnsiTheme="majorBidi" w:cstheme="majorBidi"/>
                <w:b/>
                <w:bCs/>
                <w:sz w:val="24"/>
                <w:szCs w:val="24"/>
                <w:rtl/>
                <w:lang w:val="fr-FR" w:bidi="ar-DZ"/>
              </w:rPr>
            </w:pPr>
            <w:r>
              <w:rPr>
                <w:rFonts w:asciiTheme="majorBidi" w:hAnsiTheme="majorBidi" w:cstheme="majorBidi" w:hint="cs"/>
                <w:b/>
                <w:bCs/>
                <w:sz w:val="24"/>
                <w:szCs w:val="24"/>
                <w:rtl/>
                <w:lang w:val="fr-FR" w:bidi="ar-DZ"/>
              </w:rPr>
              <w:t>رئيس التحرير</w:t>
            </w:r>
          </w:p>
        </w:tc>
        <w:tc>
          <w:tcPr>
            <w:tcW w:w="4207" w:type="dxa"/>
            <w:vAlign w:val="center"/>
          </w:tcPr>
          <w:p w:rsidR="0080795E" w:rsidRDefault="008A446A" w:rsidP="00E64C0A">
            <w:pPr>
              <w:jc w:val="center"/>
              <w:rPr>
                <w:rFonts w:asciiTheme="majorBidi" w:hAnsiTheme="majorBidi" w:cstheme="majorBidi"/>
                <w:b/>
                <w:bCs/>
                <w:sz w:val="24"/>
                <w:szCs w:val="24"/>
                <w:rtl/>
                <w:lang w:val="fr-FR" w:bidi="ar-DZ"/>
              </w:rPr>
            </w:pPr>
            <w:r>
              <w:rPr>
                <w:rFonts w:asciiTheme="majorBidi" w:hAnsiTheme="majorBidi" w:cstheme="majorBidi"/>
                <w:b/>
                <w:bCs/>
                <w:sz w:val="24"/>
                <w:szCs w:val="24"/>
                <w:lang w:val="fr-FR" w:bidi="ar-DZ"/>
              </w:rPr>
              <w:t>Rédacteur en chef</w:t>
            </w:r>
          </w:p>
        </w:tc>
      </w:tr>
      <w:tr w:rsidR="0080795E" w:rsidTr="008A446A">
        <w:trPr>
          <w:trHeight w:val="413"/>
          <w:jc w:val="center"/>
        </w:trPr>
        <w:tc>
          <w:tcPr>
            <w:tcW w:w="3899" w:type="dxa"/>
            <w:vAlign w:val="center"/>
          </w:tcPr>
          <w:p w:rsidR="0080795E" w:rsidRDefault="001D608D" w:rsidP="00245681">
            <w:pPr>
              <w:jc w:val="center"/>
              <w:rPr>
                <w:rFonts w:asciiTheme="majorBidi" w:hAnsiTheme="majorBidi" w:cstheme="majorBidi"/>
                <w:b/>
                <w:bCs/>
                <w:sz w:val="24"/>
                <w:szCs w:val="24"/>
                <w:rtl/>
                <w:lang w:val="fr-FR" w:bidi="ar-DZ"/>
              </w:rPr>
            </w:pPr>
            <w:r>
              <w:rPr>
                <w:rFonts w:asciiTheme="majorBidi" w:hAnsiTheme="majorBidi" w:cstheme="majorBidi" w:hint="cs"/>
                <w:b/>
                <w:bCs/>
                <w:sz w:val="24"/>
                <w:szCs w:val="24"/>
                <w:rtl/>
                <w:lang w:val="fr-FR" w:bidi="ar-DZ"/>
              </w:rPr>
              <w:t>صحفي معتمد</w:t>
            </w:r>
          </w:p>
        </w:tc>
        <w:tc>
          <w:tcPr>
            <w:tcW w:w="4207" w:type="dxa"/>
            <w:vAlign w:val="center"/>
          </w:tcPr>
          <w:p w:rsidR="0080795E" w:rsidRDefault="008A446A" w:rsidP="00E64C0A">
            <w:pPr>
              <w:jc w:val="center"/>
              <w:rPr>
                <w:rFonts w:asciiTheme="majorBidi" w:hAnsiTheme="majorBidi" w:cstheme="majorBidi"/>
                <w:b/>
                <w:bCs/>
                <w:sz w:val="24"/>
                <w:szCs w:val="24"/>
                <w:rtl/>
                <w:lang w:val="fr-FR" w:bidi="ar-DZ"/>
              </w:rPr>
            </w:pPr>
            <w:r>
              <w:rPr>
                <w:rFonts w:asciiTheme="majorBidi" w:hAnsiTheme="majorBidi" w:cstheme="majorBidi"/>
                <w:b/>
                <w:bCs/>
                <w:sz w:val="24"/>
                <w:szCs w:val="24"/>
                <w:lang w:val="fr-FR" w:bidi="ar-DZ"/>
              </w:rPr>
              <w:t>Journaliste accrédité</w:t>
            </w:r>
          </w:p>
        </w:tc>
      </w:tr>
    </w:tbl>
    <w:p w:rsidR="00F57308" w:rsidRDefault="00F57308" w:rsidP="0029035B">
      <w:pPr>
        <w:tabs>
          <w:tab w:val="left" w:pos="2715"/>
          <w:tab w:val="left" w:pos="2846"/>
          <w:tab w:val="right" w:pos="8306"/>
        </w:tabs>
        <w:jc w:val="right"/>
        <w:rPr>
          <w:rtl/>
          <w:lang w:bidi="ar-DZ"/>
        </w:rPr>
      </w:pPr>
    </w:p>
    <w:sectPr w:rsidR="00F57308" w:rsidSect="00B527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compat>
    <w:useFELayout/>
  </w:compat>
  <w:rsids>
    <w:rsidRoot w:val="00503D2D"/>
    <w:rsid w:val="0002779A"/>
    <w:rsid w:val="000F47F6"/>
    <w:rsid w:val="0018003E"/>
    <w:rsid w:val="001B3D73"/>
    <w:rsid w:val="001D608D"/>
    <w:rsid w:val="00245681"/>
    <w:rsid w:val="00257B0D"/>
    <w:rsid w:val="0029035B"/>
    <w:rsid w:val="002C2CF4"/>
    <w:rsid w:val="002E5DD1"/>
    <w:rsid w:val="003B3B90"/>
    <w:rsid w:val="003B73F5"/>
    <w:rsid w:val="003E0447"/>
    <w:rsid w:val="0040261B"/>
    <w:rsid w:val="004D6A65"/>
    <w:rsid w:val="004E20E9"/>
    <w:rsid w:val="004E604E"/>
    <w:rsid w:val="004F7A9E"/>
    <w:rsid w:val="00503D2D"/>
    <w:rsid w:val="005269CB"/>
    <w:rsid w:val="005305E2"/>
    <w:rsid w:val="005A160F"/>
    <w:rsid w:val="005A7E3F"/>
    <w:rsid w:val="005E4834"/>
    <w:rsid w:val="006312DE"/>
    <w:rsid w:val="007565ED"/>
    <w:rsid w:val="00761767"/>
    <w:rsid w:val="007C3868"/>
    <w:rsid w:val="0080795E"/>
    <w:rsid w:val="00872965"/>
    <w:rsid w:val="00873476"/>
    <w:rsid w:val="00896118"/>
    <w:rsid w:val="008A446A"/>
    <w:rsid w:val="008F09BA"/>
    <w:rsid w:val="009132DB"/>
    <w:rsid w:val="00A10536"/>
    <w:rsid w:val="00A51EB3"/>
    <w:rsid w:val="00A76C95"/>
    <w:rsid w:val="00A91876"/>
    <w:rsid w:val="00AA1E86"/>
    <w:rsid w:val="00B5270D"/>
    <w:rsid w:val="00B63373"/>
    <w:rsid w:val="00BF44CD"/>
    <w:rsid w:val="00C176C8"/>
    <w:rsid w:val="00C40E4B"/>
    <w:rsid w:val="00C517F3"/>
    <w:rsid w:val="00CA54D9"/>
    <w:rsid w:val="00CA563A"/>
    <w:rsid w:val="00CB2E59"/>
    <w:rsid w:val="00CB31ED"/>
    <w:rsid w:val="00CC150C"/>
    <w:rsid w:val="00D478F8"/>
    <w:rsid w:val="00E64C0A"/>
    <w:rsid w:val="00ED6B0A"/>
    <w:rsid w:val="00F42CF5"/>
    <w:rsid w:val="00F573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D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27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C2791-129C-4134-99E3-86D462EA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Pages>
  <Words>217</Words>
  <Characters>1195</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ABUMADA</dc:creator>
  <cp:lastModifiedBy>scc</cp:lastModifiedBy>
  <cp:revision>29</cp:revision>
  <dcterms:created xsi:type="dcterms:W3CDTF">2022-01-15T14:07:00Z</dcterms:created>
  <dcterms:modified xsi:type="dcterms:W3CDTF">2022-02-04T17:31:00Z</dcterms:modified>
</cp:coreProperties>
</file>