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EC" w:rsidRDefault="008C1DA5" w:rsidP="008C1DA5">
      <w:pPr>
        <w:jc w:val="center"/>
        <w:rPr>
          <w:rFonts w:ascii="Garamond" w:hAnsi="Garamond"/>
          <w:b/>
          <w:bCs/>
          <w:sz w:val="96"/>
          <w:szCs w:val="96"/>
        </w:rPr>
      </w:pPr>
      <w:r w:rsidRPr="008C1DA5">
        <w:rPr>
          <w:rFonts w:ascii="Garamond" w:hAnsi="Garamond"/>
          <w:b/>
          <w:bCs/>
          <w:sz w:val="96"/>
          <w:szCs w:val="96"/>
        </w:rPr>
        <w:t>Avis</w:t>
      </w:r>
    </w:p>
    <w:p w:rsidR="008C1DA5" w:rsidRDefault="008C1DA5" w:rsidP="008C1DA5">
      <w:pPr>
        <w:jc w:val="center"/>
        <w:rPr>
          <w:rFonts w:ascii="Garamond" w:hAnsi="Garamond"/>
          <w:b/>
          <w:bCs/>
          <w:sz w:val="96"/>
          <w:szCs w:val="96"/>
        </w:rPr>
      </w:pPr>
    </w:p>
    <w:p w:rsidR="008C1DA5" w:rsidRPr="008C1DA5" w:rsidRDefault="008C1DA5" w:rsidP="008C1DA5">
      <w:pPr>
        <w:jc w:val="both"/>
        <w:rPr>
          <w:rFonts w:ascii="Garamond" w:hAnsi="Garamond"/>
          <w:sz w:val="72"/>
          <w:szCs w:val="72"/>
        </w:rPr>
      </w:pPr>
      <w:r w:rsidRPr="008C1DA5">
        <w:rPr>
          <w:rFonts w:ascii="Garamond" w:hAnsi="Garamond"/>
          <w:sz w:val="72"/>
          <w:szCs w:val="72"/>
        </w:rPr>
        <w:t>Les étudiants de la première année sont in</w:t>
      </w:r>
      <w:r>
        <w:rPr>
          <w:rFonts w:ascii="Garamond" w:hAnsi="Garamond"/>
          <w:sz w:val="72"/>
          <w:szCs w:val="72"/>
        </w:rPr>
        <w:t xml:space="preserve">formés que les interrogations de la phonétique et de la Compréhension/ </w:t>
      </w:r>
      <w:r w:rsidRPr="008C1DA5">
        <w:rPr>
          <w:rFonts w:ascii="Garamond" w:hAnsi="Garamond"/>
          <w:sz w:val="72"/>
          <w:szCs w:val="72"/>
        </w:rPr>
        <w:t xml:space="preserve">Expression écrite </w:t>
      </w:r>
      <w:r>
        <w:rPr>
          <w:rFonts w:ascii="Garamond" w:hAnsi="Garamond"/>
          <w:sz w:val="72"/>
          <w:szCs w:val="72"/>
        </w:rPr>
        <w:t>auront lieu le mercredi 8 décembre 2021 de 10h à 12h aux amphis A et B</w:t>
      </w:r>
      <w:r w:rsidR="007C15EC">
        <w:rPr>
          <w:rFonts w:ascii="Garamond" w:hAnsi="Garamond"/>
          <w:sz w:val="72"/>
          <w:szCs w:val="72"/>
        </w:rPr>
        <w:t>.</w:t>
      </w:r>
      <w:bookmarkStart w:id="0" w:name="_GoBack"/>
      <w:bookmarkEnd w:id="0"/>
    </w:p>
    <w:sectPr w:rsidR="008C1DA5" w:rsidRPr="008C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A5"/>
    <w:rsid w:val="007C15EC"/>
    <w:rsid w:val="008C1DA5"/>
    <w:rsid w:val="009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139D9-E17B-406E-8AC3-2C8F60AD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2021-12-05T13:03:00Z</dcterms:created>
  <dcterms:modified xsi:type="dcterms:W3CDTF">2021-12-05T13:12:00Z</dcterms:modified>
</cp:coreProperties>
</file>