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C4" w:rsidRPr="00BC78C4" w:rsidRDefault="00BC78C4" w:rsidP="00BC78C4">
      <w:pPr>
        <w:spacing w:after="0" w:line="216" w:lineRule="auto"/>
        <w:ind w:right="900"/>
        <w:jc w:val="center"/>
        <w:rPr>
          <w:rFonts w:cs="Khalid Art bold"/>
          <w:color w:val="000000"/>
          <w:sz w:val="24"/>
          <w:szCs w:val="24"/>
        </w:rPr>
      </w:pPr>
      <w:r w:rsidRPr="00BC78C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-84294</wp:posOffset>
            </wp:positionV>
            <wp:extent cx="634365" cy="579755"/>
            <wp:effectExtent l="0" t="0" r="0" b="0"/>
            <wp:wrapNone/>
            <wp:docPr id="3" name="صورة 3" descr="الوصف: شعار مل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الوصف: شعار ملو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78C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7703185</wp:posOffset>
            </wp:positionH>
            <wp:positionV relativeFrom="paragraph">
              <wp:posOffset>-83820</wp:posOffset>
            </wp:positionV>
            <wp:extent cx="634365" cy="579755"/>
            <wp:effectExtent l="0" t="0" r="0" b="0"/>
            <wp:wrapNone/>
            <wp:docPr id="1" name="صورة 1" descr="الوصف: شعار مل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الوصف: شعار ملو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78C4">
        <w:rPr>
          <w:rFonts w:cs="Khalid Art bold" w:hint="cs"/>
          <w:color w:val="000000"/>
          <w:sz w:val="24"/>
          <w:szCs w:val="24"/>
          <w:rtl/>
        </w:rPr>
        <w:t>الجمهورية الجزائرية الديمقراطية الشعبية</w:t>
      </w:r>
    </w:p>
    <w:p w:rsidR="00BC78C4" w:rsidRPr="00BC78C4" w:rsidRDefault="00BC78C4" w:rsidP="00BC78C4">
      <w:pPr>
        <w:spacing w:after="0" w:line="216" w:lineRule="auto"/>
        <w:ind w:right="900"/>
        <w:jc w:val="center"/>
        <w:rPr>
          <w:rFonts w:cs="Khalid Art bold"/>
          <w:color w:val="000000"/>
          <w:sz w:val="24"/>
          <w:szCs w:val="24"/>
        </w:rPr>
      </w:pPr>
      <w:r w:rsidRPr="00BC78C4">
        <w:rPr>
          <w:rFonts w:cs="Khalid Art bold" w:hint="cs"/>
          <w:color w:val="000000"/>
          <w:sz w:val="24"/>
          <w:szCs w:val="24"/>
          <w:rtl/>
        </w:rPr>
        <w:t>وزارة التعليم العالي و البحث العلمي</w:t>
      </w:r>
    </w:p>
    <w:p w:rsidR="00BC78C4" w:rsidRDefault="00BC78C4" w:rsidP="00BC78C4">
      <w:pPr>
        <w:spacing w:after="0" w:line="216" w:lineRule="auto"/>
        <w:ind w:right="900"/>
        <w:jc w:val="center"/>
        <w:rPr>
          <w:rFonts w:cs="Khalid Art bold"/>
          <w:color w:val="000000"/>
          <w:sz w:val="40"/>
          <w:szCs w:val="36"/>
          <w:rtl/>
        </w:rPr>
      </w:pPr>
      <w:r w:rsidRPr="00BC78C4">
        <w:rPr>
          <w:rFonts w:cs="Khalid Art bold" w:hint="cs"/>
          <w:color w:val="000000"/>
          <w:sz w:val="24"/>
          <w:szCs w:val="24"/>
          <w:rtl/>
        </w:rPr>
        <w:t>جامعة الشهيد حمه لخضر الوادي</w:t>
      </w:r>
    </w:p>
    <w:p w:rsidR="00BC78C4" w:rsidRPr="00BC78C4" w:rsidRDefault="00BC78C4" w:rsidP="00BC78C4">
      <w:pPr>
        <w:spacing w:after="0" w:line="216" w:lineRule="auto"/>
        <w:rPr>
          <w:rFonts w:cs="Khalid Art bold"/>
          <w:b/>
          <w:bCs/>
          <w:color w:val="000000"/>
          <w:sz w:val="24"/>
          <w:szCs w:val="24"/>
          <w:rtl/>
        </w:rPr>
      </w:pPr>
      <w:r w:rsidRPr="00BC78C4">
        <w:rPr>
          <w:rFonts w:cs="Khalid Art bold" w:hint="cs"/>
          <w:b/>
          <w:bCs/>
          <w:color w:val="000000"/>
          <w:sz w:val="24"/>
          <w:szCs w:val="24"/>
          <w:rtl/>
        </w:rPr>
        <w:t xml:space="preserve">كلية الآداب واللغــات       </w:t>
      </w:r>
    </w:p>
    <w:p w:rsidR="00BC78C4" w:rsidRDefault="00BC78C4" w:rsidP="0048278A">
      <w:pPr>
        <w:spacing w:after="0" w:line="216" w:lineRule="auto"/>
        <w:rPr>
          <w:rFonts w:cs="Andalus"/>
          <w:b/>
          <w:bCs/>
          <w:sz w:val="24"/>
          <w:szCs w:val="32"/>
        </w:rPr>
      </w:pPr>
      <w:r w:rsidRPr="00BC78C4">
        <w:rPr>
          <w:rFonts w:cs="Khalid Art bold" w:hint="cs"/>
          <w:b/>
          <w:bCs/>
          <w:color w:val="000000"/>
          <w:sz w:val="24"/>
          <w:szCs w:val="24"/>
          <w:rtl/>
        </w:rPr>
        <w:t>قسم اللغة والأدب العربي</w:t>
      </w:r>
      <w:r w:rsidR="00C62935">
        <w:rPr>
          <w:rFonts w:cs="Khalid Art bold" w:hint="cs"/>
          <w:b/>
          <w:bCs/>
          <w:color w:val="000000"/>
          <w:sz w:val="24"/>
          <w:szCs w:val="24"/>
          <w:rtl/>
        </w:rPr>
        <w:t xml:space="preserve">                                                    </w:t>
      </w:r>
      <w:r>
        <w:rPr>
          <w:rFonts w:cs="Andalus"/>
          <w:b/>
          <w:bCs/>
          <w:sz w:val="24"/>
          <w:szCs w:val="32"/>
          <w:rtl/>
        </w:rPr>
        <w:t xml:space="preserve">جدول </w:t>
      </w:r>
      <w:r w:rsidR="0048278A">
        <w:rPr>
          <w:rFonts w:cs="Andalus" w:hint="cs"/>
          <w:b/>
          <w:bCs/>
          <w:sz w:val="24"/>
          <w:szCs w:val="32"/>
          <w:rtl/>
        </w:rPr>
        <w:t>الامتحان التعويضي والاستدراكي</w:t>
      </w:r>
    </w:p>
    <w:tbl>
      <w:tblPr>
        <w:tblpPr w:leftFromText="180" w:rightFromText="180" w:vertAnchor="text" w:horzAnchor="margin" w:tblpXSpec="center" w:tblpY="315"/>
        <w:bidiVisual/>
        <w:tblW w:w="14686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4"/>
        <w:gridCol w:w="1343"/>
        <w:gridCol w:w="1075"/>
        <w:gridCol w:w="985"/>
        <w:gridCol w:w="1075"/>
        <w:gridCol w:w="1124"/>
        <w:gridCol w:w="990"/>
        <w:gridCol w:w="930"/>
        <w:gridCol w:w="806"/>
        <w:gridCol w:w="1433"/>
        <w:gridCol w:w="1343"/>
        <w:gridCol w:w="1433"/>
        <w:gridCol w:w="985"/>
      </w:tblGrid>
      <w:tr w:rsidR="0048278A" w:rsidRPr="0048278A" w:rsidTr="000E2CC2">
        <w:trPr>
          <w:trHeight w:val="475"/>
        </w:trPr>
        <w:tc>
          <w:tcPr>
            <w:tcW w:w="1164" w:type="dxa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  <w:lang w:val="en-GB" w:bidi="ar-DZ"/>
              </w:rPr>
              <w:t>الثانية</w:t>
            </w:r>
            <w:r w:rsidRPr="0048278A">
              <w:rPr>
                <w:b/>
                <w:bCs/>
                <w:sz w:val="20"/>
                <w:szCs w:val="20"/>
                <w:rtl/>
              </w:rPr>
              <w:t xml:space="preserve"> ماستر أدب حديث ومعاصر</w:t>
            </w:r>
          </w:p>
        </w:tc>
        <w:tc>
          <w:tcPr>
            <w:tcW w:w="1075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الثانية ماستر نقد حديث ومعاصر</w:t>
            </w:r>
          </w:p>
        </w:tc>
        <w:tc>
          <w:tcPr>
            <w:tcW w:w="985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pct10" w:color="auto" w:fill="auto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الثانية ماستر أدب شعبي</w:t>
            </w:r>
          </w:p>
        </w:tc>
        <w:tc>
          <w:tcPr>
            <w:tcW w:w="1075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ثالثة لسانيات عامة</w:t>
            </w:r>
          </w:p>
        </w:tc>
        <w:tc>
          <w:tcPr>
            <w:tcW w:w="1124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pct10" w:color="auto" w:fill="auto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8278A">
              <w:rPr>
                <w:b/>
                <w:bCs/>
                <w:sz w:val="20"/>
                <w:szCs w:val="20"/>
                <w:rtl/>
                <w:lang w:bidi="ar-DZ"/>
              </w:rPr>
              <w:t>ثالثة ليسانس</w:t>
            </w:r>
          </w:p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8278A">
              <w:rPr>
                <w:b/>
                <w:bCs/>
                <w:sz w:val="20"/>
                <w:szCs w:val="20"/>
                <w:rtl/>
                <w:lang w:bidi="ar-DZ"/>
              </w:rPr>
              <w:t>أدب عربي</w:t>
            </w: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 xml:space="preserve">ثالثة </w:t>
            </w:r>
            <w:r w:rsidRPr="0048278A">
              <w:rPr>
                <w:b/>
                <w:bCs/>
                <w:sz w:val="20"/>
                <w:szCs w:val="20"/>
                <w:rtl/>
                <w:lang w:bidi="ar-DZ"/>
              </w:rPr>
              <w:t xml:space="preserve"> ليسانس</w:t>
            </w:r>
            <w:r w:rsidRPr="0048278A">
              <w:rPr>
                <w:b/>
                <w:bCs/>
                <w:sz w:val="20"/>
                <w:szCs w:val="20"/>
                <w:rtl/>
              </w:rPr>
              <w:t xml:space="preserve"> نقد ومناهج</w:t>
            </w:r>
          </w:p>
        </w:tc>
        <w:tc>
          <w:tcPr>
            <w:tcW w:w="93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pct10" w:color="auto" w:fill="auto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التوقيت</w:t>
            </w:r>
          </w:p>
        </w:tc>
        <w:tc>
          <w:tcPr>
            <w:tcW w:w="806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auto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مكان الإجراء</w:t>
            </w:r>
          </w:p>
        </w:tc>
        <w:tc>
          <w:tcPr>
            <w:tcW w:w="14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  <w:lang w:val="en-GB" w:bidi="ar-DZ"/>
              </w:rPr>
              <w:t>الثانية</w:t>
            </w:r>
            <w:r w:rsidRPr="0048278A">
              <w:rPr>
                <w:b/>
                <w:bCs/>
                <w:sz w:val="20"/>
                <w:szCs w:val="20"/>
                <w:rtl/>
              </w:rPr>
              <w:t xml:space="preserve"> ماستر أدب  لسانيات عامة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 xml:space="preserve">الثانية </w:t>
            </w: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ليسانس</w:t>
            </w:r>
          </w:p>
        </w:tc>
        <w:tc>
          <w:tcPr>
            <w:tcW w:w="1433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pct10" w:color="auto" w:fill="auto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التوقيت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nThickSmallGap" w:sz="18" w:space="0" w:color="auto"/>
            </w:tcBorders>
            <w:shd w:val="pct10" w:color="auto" w:fill="auto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التوقيت</w:t>
            </w:r>
          </w:p>
        </w:tc>
      </w:tr>
      <w:tr w:rsidR="0048278A" w:rsidRPr="0048278A" w:rsidTr="000E2CC2">
        <w:trPr>
          <w:trHeight w:val="385"/>
        </w:trPr>
        <w:tc>
          <w:tcPr>
            <w:tcW w:w="116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  <w:hideMark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الأربعاء07/04/2021</w:t>
            </w:r>
          </w:p>
        </w:tc>
        <w:tc>
          <w:tcPr>
            <w:tcW w:w="1343" w:type="dxa"/>
            <w:tcBorders>
              <w:top w:val="thickThin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نثر مغاربي</w:t>
            </w:r>
          </w:p>
        </w:tc>
        <w:tc>
          <w:tcPr>
            <w:tcW w:w="107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شعر عربي معاصر</w:t>
            </w:r>
          </w:p>
        </w:tc>
        <w:tc>
          <w:tcPr>
            <w:tcW w:w="985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D02B8" w:rsidRPr="0048278A" w:rsidRDefault="005D02B8" w:rsidP="005D02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الشعر الشعبي</w:t>
            </w:r>
          </w:p>
        </w:tc>
        <w:tc>
          <w:tcPr>
            <w:tcW w:w="1075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علم الدلالة</w:t>
            </w:r>
          </w:p>
        </w:tc>
        <w:tc>
          <w:tcPr>
            <w:tcW w:w="1124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قضايا النص الشعري القدي</w:t>
            </w: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990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نقد اجتماعي</w:t>
            </w:r>
          </w:p>
        </w:tc>
        <w:tc>
          <w:tcPr>
            <w:tcW w:w="930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10:00-11:00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433" w:type="dxa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الأسلوبية</w:t>
            </w:r>
          </w:p>
        </w:tc>
        <w:tc>
          <w:tcPr>
            <w:tcW w:w="1343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علم الصرف</w:t>
            </w:r>
          </w:p>
        </w:tc>
        <w:tc>
          <w:tcPr>
            <w:tcW w:w="1433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</w:tcPr>
          <w:p w:rsidR="005D02B8" w:rsidRPr="0048278A" w:rsidRDefault="00191F1B" w:rsidP="00191F1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12:00-13:00</w:t>
            </w:r>
          </w:p>
        </w:tc>
        <w:tc>
          <w:tcPr>
            <w:tcW w:w="985" w:type="dxa"/>
            <w:tcBorders>
              <w:top w:val="thickThinSmallGap" w:sz="24" w:space="0" w:color="auto"/>
              <w:left w:val="single" w:sz="12" w:space="0" w:color="auto"/>
              <w:right w:val="thinThickSmallGap" w:sz="18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</w:p>
        </w:tc>
      </w:tr>
      <w:tr w:rsidR="0048278A" w:rsidRPr="0048278A" w:rsidTr="000E2CC2">
        <w:trPr>
          <w:trHeight w:val="385"/>
        </w:trPr>
        <w:tc>
          <w:tcPr>
            <w:tcW w:w="1164" w:type="dxa"/>
            <w:vMerge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thinThickSmallGap" w:sz="2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الأدب والسلطة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الأدب والسلطة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السرد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الشعبي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لسانيات عربية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آداب عالمية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التحليل الفني للأدب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11:00-12:00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191F1B" w:rsidRDefault="00167F6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fr-FR" w:bidi="ar-DZ"/>
              </w:rPr>
              <w:t>ب</w:t>
            </w:r>
          </w:p>
        </w:tc>
        <w:tc>
          <w:tcPr>
            <w:tcW w:w="1433" w:type="dxa"/>
            <w:tcBorders>
              <w:left w:val="thickThin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F43A6" w:rsidP="005D02B8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تحليل الخطاب </w:t>
            </w:r>
          </w:p>
        </w:tc>
        <w:tc>
          <w:tcPr>
            <w:tcW w:w="1343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نظرية الأدب</w:t>
            </w:r>
          </w:p>
        </w:tc>
        <w:tc>
          <w:tcPr>
            <w:tcW w:w="1433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191F1B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13:00-14:00</w:t>
            </w:r>
          </w:p>
        </w:tc>
        <w:tc>
          <w:tcPr>
            <w:tcW w:w="985" w:type="dxa"/>
            <w:tcBorders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</w:p>
        </w:tc>
      </w:tr>
      <w:tr w:rsidR="0048278A" w:rsidRPr="0048278A" w:rsidTr="000E2CC2">
        <w:trPr>
          <w:trHeight w:val="352"/>
        </w:trPr>
        <w:tc>
          <w:tcPr>
            <w:tcW w:w="1164" w:type="dxa"/>
            <w:vMerge w:val="restart"/>
            <w:tcBorders>
              <w:top w:val="thinThickSmallGap" w:sz="18" w:space="0" w:color="auto"/>
              <w:left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  <w:hideMark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الخميس08/04/2021</w:t>
            </w:r>
          </w:p>
        </w:tc>
        <w:tc>
          <w:tcPr>
            <w:tcW w:w="1343" w:type="dxa"/>
            <w:tcBorders>
              <w:top w:val="thinThickSmallGap" w:sz="18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التحليل الثقافي  للأدب</w:t>
            </w:r>
          </w:p>
        </w:tc>
        <w:tc>
          <w:tcPr>
            <w:tcW w:w="1075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التحليل الثقافي  للأدب</w:t>
            </w:r>
          </w:p>
        </w:tc>
        <w:tc>
          <w:tcPr>
            <w:tcW w:w="985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أجناس الأدب الشعبي</w:t>
            </w:r>
          </w:p>
        </w:tc>
        <w:tc>
          <w:tcPr>
            <w:tcW w:w="1075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مدارس نحوية</w:t>
            </w:r>
          </w:p>
        </w:tc>
        <w:tc>
          <w:tcPr>
            <w:tcW w:w="1124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أدب الطفل</w:t>
            </w:r>
          </w:p>
        </w:tc>
        <w:tc>
          <w:tcPr>
            <w:tcW w:w="990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قراءة نصوص نقدية</w:t>
            </w:r>
          </w:p>
        </w:tc>
        <w:tc>
          <w:tcPr>
            <w:tcW w:w="930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08:00-09:00</w:t>
            </w:r>
          </w:p>
        </w:tc>
        <w:tc>
          <w:tcPr>
            <w:tcW w:w="806" w:type="dxa"/>
            <w:tcBorders>
              <w:top w:val="thinThickSmallGap" w:sz="18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4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علم اللهجات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نص أدبي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12:00-13:00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</w:p>
        </w:tc>
      </w:tr>
      <w:tr w:rsidR="0048278A" w:rsidRPr="0048278A" w:rsidTr="000E2CC2">
        <w:trPr>
          <w:trHeight w:val="351"/>
        </w:trPr>
        <w:tc>
          <w:tcPr>
            <w:tcW w:w="1164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البنيوية</w:t>
            </w:r>
          </w:p>
        </w:tc>
        <w:tc>
          <w:tcPr>
            <w:tcW w:w="107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تحليل نص نقدي</w:t>
            </w:r>
          </w:p>
        </w:tc>
        <w:tc>
          <w:tcPr>
            <w:tcW w:w="98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التدريب على البحث الميداني</w:t>
            </w:r>
          </w:p>
        </w:tc>
        <w:tc>
          <w:tcPr>
            <w:tcW w:w="107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منهجية البحث</w:t>
            </w:r>
          </w:p>
        </w:tc>
        <w:tc>
          <w:tcPr>
            <w:tcW w:w="1124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قضايا النص الشعري الحديث</w:t>
            </w:r>
          </w:p>
        </w:tc>
        <w:tc>
          <w:tcPr>
            <w:tcW w:w="99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ترجمة المصطلحات</w:t>
            </w:r>
          </w:p>
        </w:tc>
        <w:tc>
          <w:tcPr>
            <w:tcW w:w="93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09:00-10:00</w:t>
            </w:r>
          </w:p>
        </w:tc>
        <w:tc>
          <w:tcPr>
            <w:tcW w:w="806" w:type="dxa"/>
            <w:tcBorders>
              <w:left w:val="single" w:sz="12" w:space="0" w:color="auto"/>
              <w:bottom w:val="thinThickSmallGap" w:sz="18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433" w:type="dxa"/>
            <w:tcBorders>
              <w:top w:val="single" w:sz="12" w:space="0" w:color="auto"/>
              <w:left w:val="thickThin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علم الدلالة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لسانيات عامة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13:00-14:00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</w:p>
        </w:tc>
      </w:tr>
      <w:tr w:rsidR="0048278A" w:rsidRPr="0048278A" w:rsidTr="000E2CC2">
        <w:trPr>
          <w:trHeight w:val="352"/>
        </w:trPr>
        <w:tc>
          <w:tcPr>
            <w:tcW w:w="1164" w:type="dxa"/>
            <w:vMerge w:val="restart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  <w:hideMark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السبت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10/04/2021</w:t>
            </w:r>
          </w:p>
        </w:tc>
        <w:tc>
          <w:tcPr>
            <w:tcW w:w="1343" w:type="dxa"/>
            <w:tcBorders>
              <w:top w:val="trip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شعر مغاربي</w:t>
            </w:r>
          </w:p>
        </w:tc>
        <w:tc>
          <w:tcPr>
            <w:tcW w:w="107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نثر عربي معاصر</w:t>
            </w:r>
          </w:p>
        </w:tc>
        <w:tc>
          <w:tcPr>
            <w:tcW w:w="98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أدب الرحلات</w:t>
            </w:r>
          </w:p>
        </w:tc>
        <w:tc>
          <w:tcPr>
            <w:tcW w:w="107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معجمية</w:t>
            </w:r>
          </w:p>
        </w:tc>
        <w:tc>
          <w:tcPr>
            <w:tcW w:w="1124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السرديات</w:t>
            </w:r>
          </w:p>
        </w:tc>
        <w:tc>
          <w:tcPr>
            <w:tcW w:w="990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  <w:lang w:bidi="ar-DZ"/>
              </w:rPr>
              <w:t>نقد بنيوي</w:t>
            </w:r>
          </w:p>
        </w:tc>
        <w:tc>
          <w:tcPr>
            <w:tcW w:w="930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11:00-12:00</w:t>
            </w:r>
          </w:p>
        </w:tc>
        <w:tc>
          <w:tcPr>
            <w:tcW w:w="806" w:type="dxa"/>
            <w:tcBorders>
              <w:top w:val="trip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4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النقد اللساني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نقد أدبي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12:00-13:00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48278A" w:rsidRPr="0048278A" w:rsidTr="000E2CC2">
        <w:trPr>
          <w:trHeight w:val="351"/>
        </w:trPr>
        <w:tc>
          <w:tcPr>
            <w:tcW w:w="1164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أخلاقيات المهنة</w:t>
            </w:r>
          </w:p>
        </w:tc>
        <w:tc>
          <w:tcPr>
            <w:tcW w:w="107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أخلاقيات المهنة</w:t>
            </w:r>
          </w:p>
        </w:tc>
        <w:tc>
          <w:tcPr>
            <w:tcW w:w="98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أخلاقيات المهنة</w:t>
            </w:r>
          </w:p>
        </w:tc>
        <w:tc>
          <w:tcPr>
            <w:tcW w:w="107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ترجمة المصطلحات</w:t>
            </w:r>
          </w:p>
        </w:tc>
        <w:tc>
          <w:tcPr>
            <w:tcW w:w="1124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منهجية البحث</w:t>
            </w:r>
          </w:p>
        </w:tc>
        <w:tc>
          <w:tcPr>
            <w:tcW w:w="99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نقد جزائري</w:t>
            </w:r>
          </w:p>
        </w:tc>
        <w:tc>
          <w:tcPr>
            <w:tcW w:w="93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12:00-13:00</w:t>
            </w:r>
          </w:p>
        </w:tc>
        <w:tc>
          <w:tcPr>
            <w:tcW w:w="806" w:type="dxa"/>
            <w:tcBorders>
              <w:left w:val="single" w:sz="12" w:space="0" w:color="auto"/>
              <w:bottom w:val="thinThickSmallGap" w:sz="18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433" w:type="dxa"/>
            <w:tcBorders>
              <w:top w:val="single" w:sz="12" w:space="0" w:color="auto"/>
              <w:left w:val="thickThin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أخلاقيات المهنة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أدب مقارن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13:00-14:00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48278A" w:rsidRPr="0048278A" w:rsidTr="000E2CC2">
        <w:trPr>
          <w:trHeight w:val="290"/>
        </w:trPr>
        <w:tc>
          <w:tcPr>
            <w:tcW w:w="1164" w:type="dxa"/>
            <w:vMerge w:val="restart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  <w:hideMark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الاثنين12/04/2021</w:t>
            </w:r>
          </w:p>
        </w:tc>
        <w:tc>
          <w:tcPr>
            <w:tcW w:w="1343" w:type="dxa"/>
            <w:tcBorders>
              <w:top w:val="trip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شعر جزائري</w:t>
            </w:r>
          </w:p>
        </w:tc>
        <w:tc>
          <w:tcPr>
            <w:tcW w:w="107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نقد جزائري</w:t>
            </w:r>
          </w:p>
        </w:tc>
        <w:tc>
          <w:tcPr>
            <w:tcW w:w="98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مصادر الشعر الشعبي</w:t>
            </w:r>
          </w:p>
        </w:tc>
        <w:tc>
          <w:tcPr>
            <w:tcW w:w="107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لسانيات النص</w:t>
            </w:r>
          </w:p>
        </w:tc>
        <w:tc>
          <w:tcPr>
            <w:tcW w:w="1124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جماليات السرد</w:t>
            </w:r>
          </w:p>
        </w:tc>
        <w:tc>
          <w:tcPr>
            <w:tcW w:w="990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قضايا نقدية</w:t>
            </w:r>
          </w:p>
        </w:tc>
        <w:tc>
          <w:tcPr>
            <w:tcW w:w="930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08:00-09:00</w:t>
            </w:r>
          </w:p>
        </w:tc>
        <w:tc>
          <w:tcPr>
            <w:tcW w:w="806" w:type="dxa"/>
            <w:tcBorders>
              <w:top w:val="trip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4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علم الأصوات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أسلوبية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10:00-11:00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48278A" w:rsidRPr="0048278A" w:rsidTr="000E2CC2">
        <w:trPr>
          <w:trHeight w:val="352"/>
        </w:trPr>
        <w:tc>
          <w:tcPr>
            <w:tcW w:w="1164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فلسفة الفن والجمال</w:t>
            </w:r>
          </w:p>
        </w:tc>
        <w:tc>
          <w:tcPr>
            <w:tcW w:w="107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فلسفة الفن والجمال</w:t>
            </w:r>
          </w:p>
        </w:tc>
        <w:tc>
          <w:tcPr>
            <w:tcW w:w="98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مصطلحية</w:t>
            </w:r>
          </w:p>
        </w:tc>
        <w:tc>
          <w:tcPr>
            <w:tcW w:w="1124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لغة أجنبية</w:t>
            </w:r>
          </w:p>
        </w:tc>
        <w:tc>
          <w:tcPr>
            <w:tcW w:w="99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b/>
                <w:bCs/>
                <w:sz w:val="20"/>
                <w:szCs w:val="20"/>
                <w:rtl/>
              </w:rPr>
              <w:t>نقد سيميائي</w:t>
            </w:r>
          </w:p>
        </w:tc>
        <w:tc>
          <w:tcPr>
            <w:tcW w:w="93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09:00-10:00</w:t>
            </w:r>
          </w:p>
        </w:tc>
        <w:tc>
          <w:tcPr>
            <w:tcW w:w="806" w:type="dxa"/>
            <w:tcBorders>
              <w:left w:val="single" w:sz="12" w:space="0" w:color="auto"/>
              <w:bottom w:val="thinThickSmallGap" w:sz="18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433" w:type="dxa"/>
            <w:tcBorders>
              <w:top w:val="single" w:sz="12" w:space="0" w:color="auto"/>
              <w:left w:val="thickThin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السيمياء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لغة أجنبية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11:00-12:00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48278A" w:rsidRPr="0048278A" w:rsidTr="000E2CC2">
        <w:trPr>
          <w:trHeight w:val="549"/>
        </w:trPr>
        <w:tc>
          <w:tcPr>
            <w:tcW w:w="1164" w:type="dxa"/>
            <w:tcBorders>
              <w:top w:val="triple" w:sz="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shd w:val="pct10" w:color="auto" w:fill="auto"/>
            <w:vAlign w:val="center"/>
            <w:hideMark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الأربعاء14/04/2021</w:t>
            </w:r>
          </w:p>
        </w:tc>
        <w:tc>
          <w:tcPr>
            <w:tcW w:w="1343" w:type="dxa"/>
            <w:tcBorders>
              <w:top w:val="triple" w:sz="4" w:space="0" w:color="auto"/>
              <w:left w:val="thinThick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نثر جزائري</w:t>
            </w:r>
          </w:p>
        </w:tc>
        <w:tc>
          <w:tcPr>
            <w:tcW w:w="1075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نقد مغاربي</w:t>
            </w:r>
          </w:p>
        </w:tc>
        <w:tc>
          <w:tcPr>
            <w:tcW w:w="985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5D02B8" w:rsidRPr="0048278A" w:rsidRDefault="005D02B8" w:rsidP="005D02B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5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10:00-11:00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thickThinSmallGap" w:sz="24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433" w:type="dxa"/>
            <w:tcBorders>
              <w:top w:val="triple" w:sz="4" w:space="0" w:color="auto"/>
              <w:left w:val="thickThinSmallGap" w:sz="2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 w:rsidRPr="0048278A">
              <w:rPr>
                <w:rFonts w:cs="Font 235" w:hint="cs"/>
                <w:b/>
                <w:bCs/>
                <w:sz w:val="20"/>
                <w:szCs w:val="20"/>
                <w:rtl/>
              </w:rPr>
              <w:t>اللغة والمجتمع</w:t>
            </w:r>
          </w:p>
        </w:tc>
        <w:tc>
          <w:tcPr>
            <w:tcW w:w="1343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5D02B8" w:rsidRPr="0048278A" w:rsidRDefault="005F43A6" w:rsidP="005D02B8">
            <w:pPr>
              <w:spacing w:after="0" w:line="240" w:lineRule="auto"/>
              <w:jc w:val="center"/>
              <w:rPr>
                <w:rFonts w:cs="Font 235"/>
                <w:b/>
                <w:bCs/>
                <w:sz w:val="20"/>
                <w:szCs w:val="20"/>
              </w:rPr>
            </w:pPr>
            <w:r>
              <w:rPr>
                <w:rFonts w:cs="Font 235" w:hint="cs"/>
                <w:b/>
                <w:bCs/>
                <w:sz w:val="20"/>
                <w:szCs w:val="20"/>
                <w:rtl/>
              </w:rPr>
              <w:t>مناهج البحث اللغوي</w:t>
            </w:r>
          </w:p>
        </w:tc>
        <w:tc>
          <w:tcPr>
            <w:tcW w:w="1433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11:00-12:00</w:t>
            </w:r>
          </w:p>
        </w:tc>
        <w:tc>
          <w:tcPr>
            <w:tcW w:w="985" w:type="dxa"/>
            <w:tcBorders>
              <w:top w:val="triple" w:sz="4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  <w:p w:rsidR="005D02B8" w:rsidRPr="0048278A" w:rsidRDefault="005D02B8" w:rsidP="005D0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278A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</w:p>
        </w:tc>
      </w:tr>
    </w:tbl>
    <w:p w:rsidR="00605672" w:rsidRPr="00605672" w:rsidRDefault="00605672" w:rsidP="0048278A">
      <w:pPr>
        <w:tabs>
          <w:tab w:val="left" w:pos="3534"/>
        </w:tabs>
      </w:pPr>
    </w:p>
    <w:sectPr w:rsidR="00605672" w:rsidRPr="00605672" w:rsidSect="0048278A">
      <w:pgSz w:w="16838" w:h="11906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nt 23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90F"/>
    <w:rsid w:val="00013452"/>
    <w:rsid w:val="00047485"/>
    <w:rsid w:val="000E2CC2"/>
    <w:rsid w:val="00167F68"/>
    <w:rsid w:val="00191F1B"/>
    <w:rsid w:val="001A6D7F"/>
    <w:rsid w:val="002620BD"/>
    <w:rsid w:val="003B076E"/>
    <w:rsid w:val="003C6D2F"/>
    <w:rsid w:val="00481624"/>
    <w:rsid w:val="0048278A"/>
    <w:rsid w:val="00521C2B"/>
    <w:rsid w:val="005B5F3B"/>
    <w:rsid w:val="005D02B8"/>
    <w:rsid w:val="005D7125"/>
    <w:rsid w:val="005F43A6"/>
    <w:rsid w:val="00605672"/>
    <w:rsid w:val="006A22ED"/>
    <w:rsid w:val="007E46CC"/>
    <w:rsid w:val="008418A3"/>
    <w:rsid w:val="00882F9E"/>
    <w:rsid w:val="00887F7D"/>
    <w:rsid w:val="0099214A"/>
    <w:rsid w:val="00AB32E2"/>
    <w:rsid w:val="00AB5951"/>
    <w:rsid w:val="00AF590F"/>
    <w:rsid w:val="00BC78C4"/>
    <w:rsid w:val="00C62935"/>
    <w:rsid w:val="00D9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C4"/>
    <w:pPr>
      <w:bidi/>
    </w:pPr>
    <w:rPr>
      <w:rFonts w:ascii="Calibri" w:eastAsia="Times New Roman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C4"/>
    <w:pPr>
      <w:bidi/>
    </w:pPr>
    <w:rPr>
      <w:rFonts w:ascii="Calibri" w:eastAsia="Times New Roman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رئيس قسم</cp:lastModifiedBy>
  <cp:revision>8</cp:revision>
  <cp:lastPrinted>2021-03-30T01:04:00Z</cp:lastPrinted>
  <dcterms:created xsi:type="dcterms:W3CDTF">2021-03-30T00:56:00Z</dcterms:created>
  <dcterms:modified xsi:type="dcterms:W3CDTF">2021-03-30T19:16:00Z</dcterms:modified>
</cp:coreProperties>
</file>