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5"/>
        <w:gridCol w:w="2708"/>
        <w:gridCol w:w="2693"/>
        <w:gridCol w:w="1418"/>
        <w:gridCol w:w="2126"/>
        <w:gridCol w:w="2268"/>
        <w:gridCol w:w="1967"/>
      </w:tblGrid>
      <w:tr w:rsidR="00943E6F" w:rsidRPr="00C15227" w:rsidTr="003D67DD">
        <w:trPr>
          <w:trHeight w:val="1410"/>
        </w:trPr>
        <w:tc>
          <w:tcPr>
            <w:tcW w:w="16160" w:type="dxa"/>
            <w:gridSpan w:val="8"/>
          </w:tcPr>
          <w:p w:rsidR="00943E6F" w:rsidRPr="00C15227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معهد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العلوم الإسلامية                                                                                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                   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 xml:space="preserve">  السنة الجامعية :</w:t>
            </w: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2019</w:t>
            </w:r>
            <w:r w:rsidRPr="00C1522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2020</w:t>
            </w:r>
          </w:p>
          <w:p w:rsidR="00943E6F" w:rsidRPr="00C15227" w:rsidRDefault="00943E6F" w:rsidP="003D67DD">
            <w:pPr>
              <w:tabs>
                <w:tab w:val="right" w:pos="709"/>
                <w:tab w:val="right" w:pos="15309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LB"/>
              </w:rPr>
              <w:t>السنة ال</w:t>
            </w:r>
            <w:r w:rsidR="001908FB">
              <w:rPr>
                <w:rFonts w:cs="PT Bold Heading" w:hint="cs"/>
                <w:b/>
                <w:bCs/>
                <w:sz w:val="28"/>
                <w:szCs w:val="28"/>
                <w:rtl/>
                <w:lang w:bidi="ar-LB"/>
              </w:rPr>
              <w:t>أولى ماستر عقيدة</w:t>
            </w:r>
          </w:p>
          <w:p w:rsidR="00943E6F" w:rsidRPr="00C15227" w:rsidRDefault="00943E6F" w:rsidP="003D67DD">
            <w:pPr>
              <w:tabs>
                <w:tab w:val="right" w:pos="709"/>
                <w:tab w:val="right" w:pos="15309"/>
              </w:tabs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  <w:lang w:bidi="ar-DZ"/>
              </w:rPr>
              <w:t>التوزيع الزمني الأسبوعي</w:t>
            </w:r>
            <w:r w:rsidRPr="00C15227">
              <w:rPr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C1522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السداسي </w:t>
            </w:r>
            <w:r w:rsidR="00FA3925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الثاني</w:t>
            </w:r>
            <w:bookmarkStart w:id="0" w:name="_GoBack"/>
            <w:bookmarkEnd w:id="0"/>
          </w:p>
        </w:tc>
      </w:tr>
      <w:tr w:rsidR="00943E6F" w:rsidRPr="004809E8" w:rsidTr="001B70AA">
        <w:trPr>
          <w:cantSplit/>
          <w:trHeight w:val="469"/>
        </w:trPr>
        <w:tc>
          <w:tcPr>
            <w:tcW w:w="425" w:type="dxa"/>
            <w:textDirection w:val="btLr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5" w:type="dxa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8:00-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09:00 </w:t>
            </w:r>
          </w:p>
        </w:tc>
        <w:tc>
          <w:tcPr>
            <w:tcW w:w="2708" w:type="dxa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09:00-10:00</w:t>
            </w:r>
          </w:p>
        </w:tc>
        <w:tc>
          <w:tcPr>
            <w:tcW w:w="2693" w:type="dxa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10:00-11:00</w:t>
            </w:r>
          </w:p>
        </w:tc>
        <w:tc>
          <w:tcPr>
            <w:tcW w:w="1418" w:type="dxa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11:00-12:00</w:t>
            </w:r>
          </w:p>
        </w:tc>
        <w:tc>
          <w:tcPr>
            <w:tcW w:w="2126" w:type="dxa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-14:00</w:t>
            </w:r>
          </w:p>
        </w:tc>
        <w:tc>
          <w:tcPr>
            <w:tcW w:w="2268" w:type="dxa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14:00-15: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1967" w:type="dxa"/>
          </w:tcPr>
          <w:p w:rsidR="00943E6F" w:rsidRPr="004809E8" w:rsidRDefault="00943E6F" w:rsidP="003D67DD">
            <w:pPr>
              <w:tabs>
                <w:tab w:val="right" w:pos="709"/>
                <w:tab w:val="right" w:pos="15309"/>
              </w:tabs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:00</w:t>
            </w:r>
          </w:p>
        </w:tc>
      </w:tr>
      <w:tr w:rsidR="001908FB" w:rsidRPr="008D3A5B" w:rsidTr="001B70AA">
        <w:trPr>
          <w:cantSplit/>
          <w:trHeight w:val="1551"/>
        </w:trPr>
        <w:tc>
          <w:tcPr>
            <w:tcW w:w="425" w:type="dxa"/>
            <w:textDirection w:val="btLr"/>
          </w:tcPr>
          <w:p w:rsidR="001908FB" w:rsidRPr="004809E8" w:rsidRDefault="001908FB" w:rsidP="001908FB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الأحد</w:t>
            </w:r>
          </w:p>
        </w:tc>
        <w:tc>
          <w:tcPr>
            <w:tcW w:w="2555" w:type="dxa"/>
          </w:tcPr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B6202E">
              <w:rPr>
                <w:rFonts w:hint="cs"/>
                <w:b/>
                <w:bCs/>
                <w:rtl/>
              </w:rPr>
              <w:t xml:space="preserve"> </w:t>
            </w:r>
            <w:r w:rsidRPr="002233DD">
              <w:rPr>
                <w:b/>
                <w:bCs/>
                <w:rtl/>
                <w:lang w:bidi="ar-DZ"/>
              </w:rPr>
              <w:t xml:space="preserve"> </w:t>
            </w:r>
            <w:r w:rsidRPr="0091511F">
              <w:rPr>
                <w:b/>
                <w:bCs/>
                <w:rtl/>
                <w:lang w:bidi="ar-DZ"/>
              </w:rPr>
              <w:t>الرؤية الكونية الإسلامية</w:t>
            </w:r>
            <w:r w:rsidRPr="0091511F">
              <w:rPr>
                <w:rFonts w:hint="cs"/>
                <w:b/>
                <w:bCs/>
                <w:rtl/>
                <w:lang w:bidi="ar-DZ"/>
              </w:rPr>
              <w:t xml:space="preserve"> (ت)</w:t>
            </w:r>
          </w:p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قا08</w:t>
            </w:r>
          </w:p>
          <w:p w:rsidR="001908FB" w:rsidRPr="000F1FBA" w:rsidRDefault="001908FB" w:rsidP="001908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محمد كمال خليقة</w:t>
            </w:r>
          </w:p>
        </w:tc>
        <w:tc>
          <w:tcPr>
            <w:tcW w:w="2708" w:type="dxa"/>
          </w:tcPr>
          <w:p w:rsidR="001908FB" w:rsidRPr="002233DD" w:rsidRDefault="001908FB" w:rsidP="001908FB">
            <w:pPr>
              <w:jc w:val="center"/>
              <w:rPr>
                <w:b/>
                <w:bCs/>
                <w:rtl/>
                <w:lang w:val="fr-FR" w:bidi="ar-LB"/>
              </w:rPr>
            </w:pPr>
            <w:r w:rsidRPr="00B6202E">
              <w:rPr>
                <w:rFonts w:hint="cs"/>
                <w:b/>
                <w:bCs/>
                <w:rtl/>
              </w:rPr>
              <w:t xml:space="preserve"> </w:t>
            </w:r>
            <w:r w:rsidRPr="002233DD">
              <w:rPr>
                <w:b/>
                <w:bCs/>
                <w:rtl/>
                <w:lang w:bidi="ar-DZ"/>
              </w:rPr>
              <w:t xml:space="preserve"> </w:t>
            </w:r>
            <w:r w:rsidRPr="002233DD">
              <w:rPr>
                <w:rFonts w:hint="cs"/>
                <w:b/>
                <w:bCs/>
                <w:rtl/>
                <w:lang w:val="fr-FR" w:bidi="ar-LB"/>
              </w:rPr>
              <w:t>ترتيل (ت)</w:t>
            </w:r>
          </w:p>
          <w:p w:rsidR="001908FB" w:rsidRPr="002233DD" w:rsidRDefault="001908FB" w:rsidP="001908FB">
            <w:pPr>
              <w:jc w:val="center"/>
              <w:rPr>
                <w:b/>
                <w:bCs/>
                <w:rtl/>
                <w:lang w:val="fr-FR" w:bidi="ar-LB"/>
              </w:rPr>
            </w:pPr>
            <w:r w:rsidRPr="002233DD">
              <w:rPr>
                <w:rFonts w:hint="cs"/>
                <w:b/>
                <w:bCs/>
                <w:rtl/>
                <w:lang w:val="fr-FR" w:bidi="ar-LB"/>
              </w:rPr>
              <w:t>ق</w:t>
            </w:r>
            <w:r>
              <w:rPr>
                <w:rFonts w:hint="cs"/>
                <w:b/>
                <w:bCs/>
                <w:rtl/>
                <w:lang w:val="fr-FR" w:bidi="ar-LB"/>
              </w:rPr>
              <w:t>ا08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val="fr-FR" w:bidi="ar-LB"/>
              </w:rPr>
              <w:t xml:space="preserve">أ/ </w:t>
            </w:r>
            <w:r w:rsidRPr="00B6202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منصر</w:t>
            </w:r>
          </w:p>
        </w:tc>
        <w:tc>
          <w:tcPr>
            <w:tcW w:w="2693" w:type="dxa"/>
          </w:tcPr>
          <w:p w:rsidR="001908FB" w:rsidRPr="002233DD" w:rsidRDefault="001908FB" w:rsidP="001908FB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2233DD">
              <w:rPr>
                <w:b/>
                <w:bCs/>
                <w:rtl/>
                <w:lang w:bidi="ar-DZ"/>
              </w:rPr>
              <w:t>الإعجاز القرآني</w:t>
            </w:r>
            <w:r w:rsidRPr="002233DD">
              <w:rPr>
                <w:rFonts w:hint="cs"/>
                <w:b/>
                <w:bCs/>
                <w:rtl/>
                <w:lang w:val="fr-FR" w:bidi="ar-DZ"/>
              </w:rPr>
              <w:t xml:space="preserve"> (ت)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قا08</w:t>
            </w:r>
          </w:p>
          <w:p w:rsidR="001908F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2233DD">
              <w:rPr>
                <w:rFonts w:hint="cs"/>
                <w:b/>
                <w:bCs/>
                <w:rtl/>
                <w:lang w:val="fr-FR" w:bidi="ar-DZ"/>
              </w:rPr>
              <w:t>أ/</w:t>
            </w:r>
            <w:r w:rsidRPr="002233DD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بن سبتي أسماء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</w:tcPr>
          <w:p w:rsidR="001908FB" w:rsidRPr="008D3A5B" w:rsidRDefault="001908FB" w:rsidP="001908FB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LB"/>
              </w:rPr>
            </w:pPr>
          </w:p>
        </w:tc>
        <w:tc>
          <w:tcPr>
            <w:tcW w:w="2126" w:type="dxa"/>
          </w:tcPr>
          <w:p w:rsidR="001908F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411C2F">
              <w:rPr>
                <w:b/>
                <w:bCs/>
                <w:rtl/>
                <w:lang w:bidi="ar-DZ"/>
              </w:rPr>
              <w:t>الفكر الإصلاحي في الجزائر</w:t>
            </w:r>
            <w:r w:rsidRPr="00411C2F">
              <w:rPr>
                <w:rFonts w:hint="cs"/>
                <w:b/>
                <w:bCs/>
                <w:rtl/>
                <w:lang w:bidi="ar-DZ"/>
              </w:rPr>
              <w:t>(م)</w:t>
            </w:r>
          </w:p>
          <w:p w:rsidR="001908FB" w:rsidRPr="00411C2F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411C2F">
              <w:rPr>
                <w:rFonts w:hint="cs"/>
                <w:b/>
                <w:bCs/>
                <w:rtl/>
                <w:lang w:bidi="ar-DZ"/>
              </w:rPr>
              <w:t>ق</w:t>
            </w:r>
            <w:r>
              <w:rPr>
                <w:rFonts w:hint="cs"/>
                <w:b/>
                <w:bCs/>
                <w:rtl/>
                <w:lang w:bidi="ar-DZ"/>
              </w:rPr>
              <w:t>8</w:t>
            </w:r>
          </w:p>
          <w:p w:rsidR="001908FB" w:rsidRPr="00411C2F" w:rsidRDefault="001908FB" w:rsidP="001908FB">
            <w:pPr>
              <w:jc w:val="center"/>
              <w:rPr>
                <w:b/>
                <w:bCs/>
                <w:lang w:val="fr-FR"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</w:t>
            </w:r>
            <w:r w:rsidRPr="00411C2F">
              <w:rPr>
                <w:rFonts w:hint="cs"/>
                <w:b/>
                <w:bCs/>
                <w:rtl/>
                <w:lang w:bidi="ar-DZ"/>
              </w:rPr>
              <w:t>/</w:t>
            </w:r>
            <w:r>
              <w:rPr>
                <w:rFonts w:hint="cs"/>
                <w:b/>
                <w:bCs/>
                <w:rtl/>
                <w:lang w:val="fr-FR" w:bidi="ar-DZ"/>
              </w:rPr>
              <w:t>فهيمة بن عثمان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</w:tcPr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LB"/>
              </w:rPr>
            </w:pPr>
            <w:r w:rsidRPr="0091511F">
              <w:rPr>
                <w:b/>
                <w:bCs/>
                <w:rtl/>
                <w:lang w:bidi="ar-LB"/>
              </w:rPr>
              <w:t>الرؤية الكونية الإسلامية (</w:t>
            </w:r>
            <w:r w:rsidRPr="0091511F">
              <w:rPr>
                <w:rFonts w:hint="cs"/>
                <w:b/>
                <w:bCs/>
                <w:rtl/>
                <w:lang w:bidi="ar-LB"/>
              </w:rPr>
              <w:t>م</w:t>
            </w:r>
            <w:r w:rsidRPr="0091511F">
              <w:rPr>
                <w:b/>
                <w:bCs/>
                <w:rtl/>
                <w:lang w:bidi="ar-LB"/>
              </w:rPr>
              <w:t>)</w:t>
            </w:r>
          </w:p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قا08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91511F">
              <w:rPr>
                <w:rFonts w:hint="cs"/>
                <w:b/>
                <w:bCs/>
                <w:rtl/>
                <w:lang w:bidi="ar-LB"/>
              </w:rPr>
              <w:t>د</w:t>
            </w:r>
            <w:r w:rsidRPr="0091511F">
              <w:rPr>
                <w:b/>
                <w:bCs/>
                <w:rtl/>
                <w:lang w:bidi="ar-LB"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أحمد عامر باي</w:t>
            </w:r>
          </w:p>
        </w:tc>
        <w:tc>
          <w:tcPr>
            <w:tcW w:w="1967" w:type="dxa"/>
          </w:tcPr>
          <w:p w:rsidR="001908FB" w:rsidRPr="001D73F6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1D73F6">
              <w:rPr>
                <w:b/>
                <w:bCs/>
                <w:rtl/>
                <w:lang w:bidi="ar-DZ"/>
              </w:rPr>
              <w:t>علم الجدل والمناظرة</w:t>
            </w:r>
            <w:r w:rsidRPr="001D73F6">
              <w:rPr>
                <w:rFonts w:hint="cs"/>
                <w:b/>
                <w:bCs/>
                <w:rtl/>
              </w:rPr>
              <w:t xml:space="preserve"> (م)</w:t>
            </w:r>
          </w:p>
          <w:p w:rsidR="001908FB" w:rsidRPr="001D73F6" w:rsidRDefault="001908FB" w:rsidP="001908FB">
            <w:pPr>
              <w:jc w:val="center"/>
              <w:rPr>
                <w:b/>
                <w:bCs/>
                <w:rtl/>
              </w:rPr>
            </w:pPr>
            <w:r w:rsidRPr="001D73F6">
              <w:rPr>
                <w:rFonts w:hint="cs"/>
                <w:b/>
                <w:bCs/>
                <w:rtl/>
              </w:rPr>
              <w:t>ق</w:t>
            </w:r>
            <w:r>
              <w:rPr>
                <w:rFonts w:hint="cs"/>
                <w:b/>
                <w:bCs/>
                <w:rtl/>
              </w:rPr>
              <w:t>ا08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1D73F6">
              <w:rPr>
                <w:b/>
                <w:bCs/>
                <w:rtl/>
              </w:rPr>
              <w:t xml:space="preserve">د/ </w:t>
            </w:r>
            <w:r>
              <w:rPr>
                <w:rFonts w:hint="cs"/>
                <w:b/>
                <w:bCs/>
                <w:rtl/>
              </w:rPr>
              <w:t>أحمد عامر باي</w:t>
            </w:r>
          </w:p>
        </w:tc>
      </w:tr>
      <w:tr w:rsidR="001908FB" w:rsidRPr="008D3A5B" w:rsidTr="001B70AA">
        <w:trPr>
          <w:cantSplit/>
          <w:trHeight w:val="1731"/>
        </w:trPr>
        <w:tc>
          <w:tcPr>
            <w:tcW w:w="425" w:type="dxa"/>
            <w:textDirection w:val="btLr"/>
          </w:tcPr>
          <w:p w:rsidR="001908FB" w:rsidRPr="004809E8" w:rsidRDefault="001908FB" w:rsidP="001908FB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الاثنين</w:t>
            </w:r>
          </w:p>
        </w:tc>
        <w:tc>
          <w:tcPr>
            <w:tcW w:w="2555" w:type="dxa"/>
          </w:tcPr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LB"/>
              </w:rPr>
            </w:pPr>
            <w:r w:rsidRPr="0091511F">
              <w:rPr>
                <w:b/>
                <w:bCs/>
                <w:rtl/>
                <w:lang w:bidi="ar-LB"/>
              </w:rPr>
              <w:t>الرؤية الكونية الإسلامية (</w:t>
            </w:r>
            <w:r w:rsidRPr="0091511F">
              <w:rPr>
                <w:rFonts w:hint="cs"/>
                <w:b/>
                <w:bCs/>
                <w:rtl/>
                <w:lang w:bidi="ar-LB"/>
              </w:rPr>
              <w:t>م</w:t>
            </w:r>
            <w:r w:rsidRPr="0091511F">
              <w:rPr>
                <w:b/>
                <w:bCs/>
                <w:rtl/>
                <w:lang w:bidi="ar-LB"/>
              </w:rPr>
              <w:t>)</w:t>
            </w:r>
          </w:p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قا10</w:t>
            </w:r>
          </w:p>
          <w:p w:rsidR="001908FB" w:rsidRPr="00197983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  <w:r w:rsidRPr="0091511F">
              <w:rPr>
                <w:rFonts w:hint="cs"/>
                <w:b/>
                <w:bCs/>
                <w:rtl/>
                <w:lang w:bidi="ar-LB"/>
              </w:rPr>
              <w:t>د</w:t>
            </w:r>
            <w:r w:rsidRPr="0091511F">
              <w:rPr>
                <w:b/>
                <w:bCs/>
                <w:rtl/>
                <w:lang w:bidi="ar-LB"/>
              </w:rPr>
              <w:t>/</w:t>
            </w:r>
            <w:r>
              <w:rPr>
                <w:rFonts w:hint="cs"/>
                <w:b/>
                <w:bCs/>
                <w:rtl/>
              </w:rPr>
              <w:t xml:space="preserve"> أحمد عامر باي</w:t>
            </w:r>
          </w:p>
        </w:tc>
        <w:tc>
          <w:tcPr>
            <w:tcW w:w="2708" w:type="dxa"/>
          </w:tcPr>
          <w:p w:rsidR="001908FB" w:rsidRDefault="001908FB" w:rsidP="001908FB">
            <w:pPr>
              <w:jc w:val="center"/>
              <w:rPr>
                <w:b/>
                <w:bCs/>
                <w:rtl/>
              </w:rPr>
            </w:pPr>
            <w:r w:rsidRPr="002845E2">
              <w:rPr>
                <w:b/>
                <w:bCs/>
                <w:rtl/>
              </w:rPr>
              <w:t>التجديد في علم الكلام</w:t>
            </w:r>
            <w:r>
              <w:rPr>
                <w:rFonts w:hint="cs"/>
                <w:b/>
                <w:bCs/>
                <w:rtl/>
              </w:rPr>
              <w:t xml:space="preserve"> (م)</w:t>
            </w:r>
          </w:p>
          <w:p w:rsidR="001908FB" w:rsidRDefault="001908FB" w:rsidP="001908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ق10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أ/ زهير بن كتفي</w:t>
            </w:r>
          </w:p>
        </w:tc>
        <w:tc>
          <w:tcPr>
            <w:tcW w:w="2693" w:type="dxa"/>
          </w:tcPr>
          <w:p w:rsidR="001908F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2845E2">
              <w:rPr>
                <w:b/>
                <w:bCs/>
                <w:rtl/>
              </w:rPr>
              <w:t>التجديد في علم الكلام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(ت)</w:t>
            </w:r>
          </w:p>
          <w:p w:rsidR="001908F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ق10</w:t>
            </w:r>
          </w:p>
          <w:p w:rsidR="001908FB" w:rsidRPr="004809E8" w:rsidRDefault="001908FB" w:rsidP="001908FB">
            <w:pPr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أ/ </w:t>
            </w:r>
            <w:r w:rsidRPr="00B1397D">
              <w:rPr>
                <w:b/>
                <w:bCs/>
                <w:rtl/>
                <w:lang w:bidi="ar-DZ"/>
              </w:rPr>
              <w:t xml:space="preserve"> زهير بن كتفي</w:t>
            </w:r>
          </w:p>
        </w:tc>
        <w:tc>
          <w:tcPr>
            <w:tcW w:w="1418" w:type="dxa"/>
          </w:tcPr>
          <w:p w:rsidR="001908FB" w:rsidRPr="00197983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1908FB" w:rsidRPr="00B6202E" w:rsidRDefault="001908FB" w:rsidP="001908FB">
            <w:pPr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268" w:type="dxa"/>
            <w:shd w:val="clear" w:color="auto" w:fill="auto"/>
          </w:tcPr>
          <w:p w:rsidR="001908FB" w:rsidRPr="00B6202E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67" w:type="dxa"/>
            <w:shd w:val="clear" w:color="auto" w:fill="auto"/>
          </w:tcPr>
          <w:p w:rsidR="001908FB" w:rsidRPr="008D3A5B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1908FB" w:rsidRPr="00197983" w:rsidTr="001B70AA">
        <w:trPr>
          <w:cantSplit/>
          <w:trHeight w:val="1514"/>
        </w:trPr>
        <w:tc>
          <w:tcPr>
            <w:tcW w:w="425" w:type="dxa"/>
            <w:textDirection w:val="btLr"/>
          </w:tcPr>
          <w:p w:rsidR="001908FB" w:rsidRPr="004809E8" w:rsidRDefault="001908FB" w:rsidP="001908FB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الثلاثاء</w:t>
            </w:r>
          </w:p>
        </w:tc>
        <w:tc>
          <w:tcPr>
            <w:tcW w:w="2555" w:type="dxa"/>
          </w:tcPr>
          <w:p w:rsidR="001908FB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  <w:p w:rsidR="001908FB" w:rsidRPr="003E5EB9" w:rsidRDefault="001908FB" w:rsidP="001908FB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</w:rPr>
            </w:pPr>
          </w:p>
        </w:tc>
        <w:tc>
          <w:tcPr>
            <w:tcW w:w="2708" w:type="dxa"/>
          </w:tcPr>
          <w:p w:rsidR="001908FB" w:rsidRPr="004466D8" w:rsidRDefault="001908FB" w:rsidP="001908FB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</w:tcPr>
          <w:p w:rsidR="001908FB" w:rsidRPr="00424940" w:rsidRDefault="001908FB" w:rsidP="001908FB">
            <w:pPr>
              <w:tabs>
                <w:tab w:val="right" w:pos="709"/>
                <w:tab w:val="right" w:pos="15309"/>
              </w:tabs>
              <w:rPr>
                <w:b/>
                <w:bCs/>
                <w:rtl/>
                <w:lang w:bidi="ar-DZ"/>
              </w:rPr>
            </w:pPr>
          </w:p>
        </w:tc>
        <w:tc>
          <w:tcPr>
            <w:tcW w:w="1418" w:type="dxa"/>
          </w:tcPr>
          <w:p w:rsidR="001908FB" w:rsidRPr="00DB3B54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126" w:type="dxa"/>
          </w:tcPr>
          <w:p w:rsidR="001908FB" w:rsidRPr="00B6202E" w:rsidRDefault="001908FB" w:rsidP="001908FB">
            <w:pPr>
              <w:jc w:val="center"/>
              <w:rPr>
                <w:b/>
                <w:bCs/>
                <w:lang w:bidi="ar-DZ"/>
              </w:rPr>
            </w:pPr>
            <w:r w:rsidRPr="00B6202E">
              <w:rPr>
                <w:b/>
                <w:bCs/>
                <w:rtl/>
                <w:lang w:bidi="ar-DZ"/>
              </w:rPr>
              <w:t>علم اجتماع المعرفة</w:t>
            </w:r>
            <w:r w:rsidRPr="00B6202E">
              <w:rPr>
                <w:rFonts w:hint="cs"/>
                <w:b/>
                <w:bCs/>
                <w:rtl/>
                <w:lang w:bidi="ar-DZ"/>
              </w:rPr>
              <w:t xml:space="preserve"> (م)</w:t>
            </w:r>
          </w:p>
          <w:p w:rsidR="001908FB" w:rsidRPr="00B6202E" w:rsidRDefault="001908FB" w:rsidP="001908FB">
            <w:pPr>
              <w:jc w:val="center"/>
              <w:rPr>
                <w:b/>
                <w:bCs/>
                <w:rtl/>
              </w:rPr>
            </w:pPr>
            <w:r w:rsidRPr="00B6202E">
              <w:rPr>
                <w:rFonts w:hint="cs"/>
                <w:b/>
                <w:bCs/>
                <w:rtl/>
              </w:rPr>
              <w:t xml:space="preserve">ق </w:t>
            </w:r>
            <w:r>
              <w:rPr>
                <w:rFonts w:hint="cs"/>
                <w:b/>
                <w:bCs/>
                <w:rtl/>
              </w:rPr>
              <w:t>8</w:t>
            </w:r>
          </w:p>
          <w:p w:rsidR="001908FB" w:rsidRPr="00197983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B6202E">
              <w:rPr>
                <w:rFonts w:hint="cs"/>
                <w:b/>
                <w:bCs/>
                <w:rtl/>
              </w:rPr>
              <w:t>أ/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بنين </w:t>
            </w:r>
          </w:p>
        </w:tc>
        <w:tc>
          <w:tcPr>
            <w:tcW w:w="2268" w:type="dxa"/>
          </w:tcPr>
          <w:p w:rsidR="001908FB" w:rsidRDefault="001908FB" w:rsidP="001908FB">
            <w:pPr>
              <w:jc w:val="center"/>
              <w:rPr>
                <w:b/>
                <w:bCs/>
                <w:rtl/>
              </w:rPr>
            </w:pPr>
            <w:r w:rsidRPr="005404A4">
              <w:rPr>
                <w:b/>
                <w:bCs/>
                <w:rtl/>
                <w:lang w:bidi="ar-DZ"/>
              </w:rPr>
              <w:t>مدخل الى علم الاخلاق</w:t>
            </w:r>
            <w:r>
              <w:rPr>
                <w:rFonts w:hint="cs"/>
                <w:b/>
                <w:bCs/>
                <w:rtl/>
              </w:rPr>
              <w:t xml:space="preserve"> (م)</w:t>
            </w:r>
          </w:p>
          <w:p w:rsidR="001908FB" w:rsidRDefault="001908FB" w:rsidP="001908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ق8</w:t>
            </w:r>
          </w:p>
          <w:p w:rsidR="001908FB" w:rsidRPr="00197983" w:rsidRDefault="001908FB" w:rsidP="001908FB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د/ معمر قول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67" w:type="dxa"/>
          </w:tcPr>
          <w:p w:rsidR="001908FB" w:rsidRPr="001908FB" w:rsidRDefault="001908FB" w:rsidP="001908FB">
            <w:pPr>
              <w:jc w:val="center"/>
              <w:rPr>
                <w:b/>
                <w:bCs/>
                <w:lang w:val="fr-FR" w:bidi="ar-DZ"/>
              </w:rPr>
            </w:pPr>
            <w:r w:rsidRPr="001644A5">
              <w:rPr>
                <w:b/>
                <w:bCs/>
                <w:rtl/>
                <w:lang w:bidi="ar-DZ"/>
              </w:rPr>
              <w:t>انجليزية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(ت)</w:t>
            </w:r>
            <w:r>
              <w:rPr>
                <w:rFonts w:hint="cs"/>
                <w:b/>
                <w:bCs/>
                <w:rtl/>
                <w:lang w:val="fr-FR" w:bidi="ar-DZ"/>
              </w:rPr>
              <w:t xml:space="preserve"> بالاشتراك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val="fr-FR" w:bidi="ar-DZ"/>
              </w:rPr>
              <w:t>أ/ ملوكة فؤاد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  مدرج د</w:t>
            </w:r>
          </w:p>
        </w:tc>
      </w:tr>
      <w:tr w:rsidR="001908FB" w:rsidRPr="004809E8" w:rsidTr="001B70AA">
        <w:trPr>
          <w:cantSplit/>
          <w:trHeight w:val="1375"/>
        </w:trPr>
        <w:tc>
          <w:tcPr>
            <w:tcW w:w="425" w:type="dxa"/>
            <w:textDirection w:val="btLr"/>
          </w:tcPr>
          <w:p w:rsidR="001908FB" w:rsidRPr="004809E8" w:rsidRDefault="001908FB" w:rsidP="001908FB">
            <w:pPr>
              <w:tabs>
                <w:tab w:val="right" w:pos="709"/>
                <w:tab w:val="right" w:pos="15309"/>
              </w:tabs>
              <w:ind w:left="113" w:right="113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809E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الأربعاء</w:t>
            </w:r>
          </w:p>
        </w:tc>
        <w:tc>
          <w:tcPr>
            <w:tcW w:w="2555" w:type="dxa"/>
          </w:tcPr>
          <w:p w:rsidR="001908FB" w:rsidRPr="00C338A5" w:rsidRDefault="001908FB" w:rsidP="001908FB">
            <w:pPr>
              <w:jc w:val="center"/>
              <w:rPr>
                <w:b/>
                <w:bCs/>
                <w:rtl/>
              </w:rPr>
            </w:pPr>
            <w:r w:rsidRPr="00C338A5">
              <w:rPr>
                <w:b/>
                <w:bCs/>
                <w:rtl/>
              </w:rPr>
              <w:t>مناهج الاستدلال (</w:t>
            </w:r>
            <w:r w:rsidRPr="00C338A5">
              <w:rPr>
                <w:rFonts w:hint="cs"/>
                <w:b/>
                <w:bCs/>
                <w:rtl/>
              </w:rPr>
              <w:t>ت</w:t>
            </w:r>
            <w:r w:rsidRPr="00C338A5">
              <w:rPr>
                <w:b/>
                <w:bCs/>
                <w:rtl/>
              </w:rPr>
              <w:t>)</w:t>
            </w:r>
          </w:p>
          <w:p w:rsidR="001908FB" w:rsidRPr="00C338A5" w:rsidRDefault="001908FB" w:rsidP="001908FB">
            <w:pPr>
              <w:jc w:val="center"/>
              <w:rPr>
                <w:b/>
                <w:bCs/>
                <w:rtl/>
              </w:rPr>
            </w:pPr>
            <w:r w:rsidRPr="00C338A5">
              <w:rPr>
                <w:b/>
                <w:bCs/>
                <w:rtl/>
              </w:rPr>
              <w:t>ق</w:t>
            </w:r>
            <w:r w:rsidRPr="00C338A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8</w:t>
            </w:r>
          </w:p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C338A5">
              <w:rPr>
                <w:rFonts w:hint="cs"/>
                <w:b/>
                <w:bCs/>
                <w:rtl/>
              </w:rPr>
              <w:t>د</w:t>
            </w:r>
            <w:r w:rsidRPr="00C338A5">
              <w:rPr>
                <w:rFonts w:hint="cs"/>
                <w:b/>
                <w:bCs/>
                <w:rtl/>
                <w:lang w:bidi="ar-DZ"/>
              </w:rPr>
              <w:t xml:space="preserve">/ </w:t>
            </w:r>
            <w:r>
              <w:rPr>
                <w:rFonts w:hint="cs"/>
                <w:b/>
                <w:bCs/>
                <w:rtl/>
                <w:lang w:bidi="ar-DZ"/>
              </w:rPr>
              <w:t>جمال الأشراف</w:t>
            </w:r>
          </w:p>
        </w:tc>
        <w:tc>
          <w:tcPr>
            <w:tcW w:w="2708" w:type="dxa"/>
          </w:tcPr>
          <w:p w:rsidR="001908FB" w:rsidRPr="00ED5F10" w:rsidRDefault="001908FB" w:rsidP="001908FB">
            <w:pPr>
              <w:jc w:val="center"/>
              <w:rPr>
                <w:b/>
                <w:bCs/>
                <w:rtl/>
              </w:rPr>
            </w:pPr>
            <w:r w:rsidRPr="00ED5F10">
              <w:rPr>
                <w:b/>
                <w:bCs/>
                <w:rtl/>
              </w:rPr>
              <w:t>مناهج الاستدلال (</w:t>
            </w:r>
            <w:r w:rsidRPr="00ED5F10">
              <w:rPr>
                <w:rFonts w:hint="cs"/>
                <w:b/>
                <w:bCs/>
                <w:rtl/>
              </w:rPr>
              <w:t>م</w:t>
            </w:r>
            <w:r w:rsidRPr="00ED5F10">
              <w:rPr>
                <w:b/>
                <w:bCs/>
                <w:rtl/>
              </w:rPr>
              <w:t>)</w:t>
            </w:r>
          </w:p>
          <w:p w:rsidR="001908FB" w:rsidRPr="00ED5F10" w:rsidRDefault="001908FB" w:rsidP="001908FB">
            <w:pPr>
              <w:jc w:val="center"/>
              <w:rPr>
                <w:b/>
                <w:bCs/>
                <w:rtl/>
              </w:rPr>
            </w:pPr>
            <w:r w:rsidRPr="00ED5F10">
              <w:rPr>
                <w:b/>
                <w:bCs/>
                <w:rtl/>
              </w:rPr>
              <w:t>ق</w:t>
            </w:r>
            <w:r w:rsidRPr="00ED5F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8</w:t>
            </w:r>
          </w:p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ED5F10">
              <w:rPr>
                <w:rFonts w:hint="cs"/>
                <w:b/>
                <w:bCs/>
                <w:rtl/>
              </w:rPr>
              <w:t>د/</w:t>
            </w:r>
            <w:r w:rsidRPr="00ED5F10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جمال الأشراف</w:t>
            </w:r>
          </w:p>
        </w:tc>
        <w:tc>
          <w:tcPr>
            <w:tcW w:w="2693" w:type="dxa"/>
          </w:tcPr>
          <w:p w:rsidR="001908FB" w:rsidRPr="0063756B" w:rsidRDefault="001908FB" w:rsidP="001908FB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63756B">
              <w:rPr>
                <w:b/>
                <w:bCs/>
                <w:rtl/>
                <w:lang w:val="fr-FR" w:bidi="ar-DZ"/>
              </w:rPr>
              <w:t>الإعجاز القرآني</w:t>
            </w:r>
            <w:r w:rsidRPr="0063756B">
              <w:rPr>
                <w:rFonts w:hint="cs"/>
                <w:b/>
                <w:bCs/>
                <w:rtl/>
                <w:lang w:val="fr-FR" w:bidi="ar-DZ"/>
              </w:rPr>
              <w:t xml:space="preserve"> (م)</w:t>
            </w:r>
          </w:p>
          <w:p w:rsidR="001908FB" w:rsidRPr="0063756B" w:rsidRDefault="001908FB" w:rsidP="001908FB">
            <w:pPr>
              <w:jc w:val="center"/>
              <w:rPr>
                <w:b/>
                <w:bCs/>
                <w:rtl/>
                <w:lang w:val="fr-FR" w:bidi="ar-DZ"/>
              </w:rPr>
            </w:pPr>
            <w:r>
              <w:rPr>
                <w:rFonts w:hint="cs"/>
                <w:b/>
                <w:bCs/>
                <w:rtl/>
                <w:lang w:val="fr-FR" w:bidi="ar-DZ"/>
              </w:rPr>
              <w:t>ق 8</w:t>
            </w:r>
          </w:p>
          <w:p w:rsidR="001908FB" w:rsidRPr="004466D8" w:rsidRDefault="001908FB" w:rsidP="001908FB">
            <w:pPr>
              <w:jc w:val="center"/>
              <w:rPr>
                <w:b/>
                <w:bCs/>
                <w:lang w:bidi="ar-DZ"/>
              </w:rPr>
            </w:pPr>
            <w:r w:rsidRPr="0063756B">
              <w:rPr>
                <w:rFonts w:hint="cs"/>
                <w:b/>
                <w:bCs/>
                <w:rtl/>
                <w:lang w:val="fr-FR" w:bidi="ar-DZ"/>
              </w:rPr>
              <w:t xml:space="preserve">ا/ </w:t>
            </w:r>
            <w:r>
              <w:rPr>
                <w:rFonts w:hint="cs"/>
                <w:b/>
                <w:bCs/>
                <w:rtl/>
                <w:lang w:val="fr-FR" w:bidi="ar-DZ"/>
              </w:rPr>
              <w:t>العيد حذيق</w:t>
            </w:r>
          </w:p>
          <w:p w:rsidR="001908FB" w:rsidRPr="00B6202E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1418" w:type="dxa"/>
          </w:tcPr>
          <w:p w:rsidR="001908FB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  <w:p w:rsidR="001908FB" w:rsidRPr="008D3A5B" w:rsidRDefault="001908FB" w:rsidP="001908FB">
            <w:pPr>
              <w:tabs>
                <w:tab w:val="right" w:pos="709"/>
                <w:tab w:val="right" w:pos="15309"/>
              </w:tabs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2126" w:type="dxa"/>
          </w:tcPr>
          <w:p w:rsidR="001908F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 w:rsidRPr="005404A4">
              <w:rPr>
                <w:b/>
                <w:bCs/>
                <w:rtl/>
                <w:lang w:bidi="ar-DZ"/>
              </w:rPr>
              <w:t xml:space="preserve">العقيدة في الدراسات الاستشراقية  والحداثية </w:t>
            </w:r>
            <w:r>
              <w:rPr>
                <w:rFonts w:hint="cs"/>
                <w:b/>
                <w:bCs/>
                <w:rtl/>
                <w:lang w:bidi="ar-DZ"/>
              </w:rPr>
              <w:t>(م)</w:t>
            </w:r>
          </w:p>
          <w:p w:rsidR="001908F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ق8</w:t>
            </w:r>
          </w:p>
          <w:p w:rsidR="001908F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د/ جمال الأشراف</w:t>
            </w:r>
          </w:p>
          <w:p w:rsidR="001908FB" w:rsidRPr="0091511F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2268" w:type="dxa"/>
            <w:shd w:val="clear" w:color="auto" w:fill="auto"/>
          </w:tcPr>
          <w:p w:rsidR="001908FB" w:rsidRDefault="001908FB" w:rsidP="001908FB">
            <w:pPr>
              <w:jc w:val="center"/>
              <w:rPr>
                <w:b/>
                <w:bCs/>
                <w:rtl/>
                <w:lang w:val="fr-FR" w:bidi="ar-LB"/>
              </w:rPr>
            </w:pPr>
            <w:r w:rsidRPr="002845E2">
              <w:rPr>
                <w:b/>
                <w:bCs/>
                <w:rtl/>
                <w:lang w:val="fr-FR" w:bidi="ar-LB"/>
              </w:rPr>
              <w:t>العقيدة في الدراسات الاستشراقية  والحداثية</w:t>
            </w:r>
            <w:r>
              <w:rPr>
                <w:rFonts w:hint="cs"/>
                <w:b/>
                <w:bCs/>
                <w:rtl/>
                <w:lang w:val="fr-FR" w:bidi="ar-LB"/>
              </w:rPr>
              <w:t xml:space="preserve"> (ت)</w:t>
            </w:r>
          </w:p>
          <w:p w:rsidR="001908FB" w:rsidRDefault="001908FB" w:rsidP="001908FB">
            <w:pPr>
              <w:jc w:val="center"/>
              <w:rPr>
                <w:b/>
                <w:bCs/>
                <w:rtl/>
                <w:lang w:val="fr-FR" w:bidi="ar-LB"/>
              </w:rPr>
            </w:pPr>
            <w:r w:rsidRPr="002233DD">
              <w:rPr>
                <w:rFonts w:hint="cs"/>
                <w:b/>
                <w:bCs/>
                <w:rtl/>
                <w:lang w:val="fr-FR" w:bidi="ar-DZ"/>
              </w:rPr>
              <w:t xml:space="preserve">ق </w:t>
            </w:r>
            <w:r>
              <w:rPr>
                <w:rFonts w:hint="cs"/>
                <w:b/>
                <w:bCs/>
                <w:rtl/>
                <w:lang w:val="fr-FR" w:bidi="ar-DZ"/>
              </w:rPr>
              <w:t>8</w:t>
            </w:r>
          </w:p>
          <w:p w:rsidR="001908FB" w:rsidRPr="002233DD" w:rsidRDefault="001908FB" w:rsidP="001908FB">
            <w:pPr>
              <w:jc w:val="center"/>
              <w:rPr>
                <w:b/>
                <w:bCs/>
                <w:rtl/>
                <w:lang w:val="fr-FR" w:bidi="ar-DZ"/>
              </w:rPr>
            </w:pPr>
            <w:r w:rsidRPr="007D3AD7">
              <w:rPr>
                <w:b/>
                <w:bCs/>
                <w:rtl/>
                <w:lang w:val="fr-FR" w:bidi="ar-LB"/>
              </w:rPr>
              <w:t xml:space="preserve">د/ </w:t>
            </w:r>
            <w:r>
              <w:rPr>
                <w:rFonts w:hint="cs"/>
                <w:b/>
                <w:bCs/>
                <w:rtl/>
              </w:rPr>
              <w:t>جمال الأشراف</w:t>
            </w:r>
          </w:p>
          <w:p w:rsidR="001908FB" w:rsidRPr="0063756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1967" w:type="dxa"/>
            <w:shd w:val="clear" w:color="auto" w:fill="auto"/>
          </w:tcPr>
          <w:p w:rsidR="001908FB" w:rsidRPr="0063756B" w:rsidRDefault="001908FB" w:rsidP="001908FB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C5563F" w:rsidRDefault="00C5563F"/>
    <w:sectPr w:rsidR="00C5563F" w:rsidSect="00943E6F">
      <w:pgSz w:w="16838" w:h="11906" w:orient="landscape"/>
      <w:pgMar w:top="567" w:right="567" w:bottom="567" w:left="567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6F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908FB"/>
    <w:rsid w:val="001B3220"/>
    <w:rsid w:val="001B70AA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B5354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43E6F"/>
    <w:rsid w:val="00991E40"/>
    <w:rsid w:val="009A7ACE"/>
    <w:rsid w:val="009B682D"/>
    <w:rsid w:val="009B7238"/>
    <w:rsid w:val="009F26D1"/>
    <w:rsid w:val="00A342DF"/>
    <w:rsid w:val="00A44C74"/>
    <w:rsid w:val="00A651CA"/>
    <w:rsid w:val="00A65CAD"/>
    <w:rsid w:val="00A71E7C"/>
    <w:rsid w:val="00A77F53"/>
    <w:rsid w:val="00AD4E8E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3139F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A3925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837B20"/>
  <w15:chartTrackingRefBased/>
  <w15:docId w15:val="{EE54DEC0-70D2-418E-839B-E37EBE48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E6F"/>
    <w:pPr>
      <w:bidi/>
    </w:pPr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6D4F-D14E-4422-B75E-6A1BCE5D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4</cp:revision>
  <cp:lastPrinted>2020-09-15T09:50:00Z</cp:lastPrinted>
  <dcterms:created xsi:type="dcterms:W3CDTF">2020-09-15T09:16:00Z</dcterms:created>
  <dcterms:modified xsi:type="dcterms:W3CDTF">2020-09-16T09:53:00Z</dcterms:modified>
</cp:coreProperties>
</file>