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D4" w:rsidRPr="00733389" w:rsidRDefault="00C93CD4" w:rsidP="00E40353">
      <w:pPr>
        <w:bidi w:val="0"/>
        <w:spacing w:line="240" w:lineRule="auto"/>
        <w:jc w:val="center"/>
        <w:rPr>
          <w:rFonts w:ascii="Times New Roman" w:hAnsi="Times New Roman" w:cs="Times New Roman"/>
          <w:sz w:val="24"/>
          <w:szCs w:val="24"/>
        </w:rPr>
      </w:pPr>
      <w:r w:rsidRPr="00733389">
        <w:rPr>
          <w:rFonts w:ascii="Times New Roman" w:hAnsi="Times New Roman" w:cs="Times New Roman"/>
          <w:sz w:val="24"/>
          <w:szCs w:val="24"/>
        </w:rPr>
        <w:t>University of Eloued/ Faculty of Arts and Languages</w:t>
      </w:r>
    </w:p>
    <w:p w:rsidR="00C93CD4" w:rsidRPr="00733389" w:rsidRDefault="00C93CD4" w:rsidP="00E40353">
      <w:pPr>
        <w:tabs>
          <w:tab w:val="left" w:pos="2466"/>
          <w:tab w:val="center" w:pos="4819"/>
        </w:tabs>
        <w:bidi w:val="0"/>
        <w:spacing w:line="240" w:lineRule="auto"/>
        <w:jc w:val="center"/>
        <w:rPr>
          <w:rFonts w:ascii="Times New Roman" w:hAnsi="Times New Roman" w:cs="Times New Roman"/>
          <w:sz w:val="24"/>
          <w:szCs w:val="24"/>
        </w:rPr>
      </w:pPr>
      <w:r w:rsidRPr="00733389">
        <w:rPr>
          <w:rFonts w:ascii="Times New Roman" w:hAnsi="Times New Roman" w:cs="Times New Roman"/>
          <w:sz w:val="24"/>
          <w:szCs w:val="24"/>
        </w:rPr>
        <w:t>Department of Arts and English Language</w:t>
      </w:r>
    </w:p>
    <w:p w:rsidR="00C93CD4" w:rsidRDefault="00C93CD4" w:rsidP="00E40353">
      <w:pPr>
        <w:bidi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Second </w:t>
      </w:r>
      <w:r w:rsidRPr="00733389">
        <w:rPr>
          <w:rFonts w:ascii="Times New Roman" w:hAnsi="Times New Roman" w:cs="Times New Roman"/>
          <w:sz w:val="24"/>
          <w:szCs w:val="24"/>
        </w:rPr>
        <w:t xml:space="preserve">Semester Examination in </w:t>
      </w:r>
      <w:r w:rsidR="00CF71C7">
        <w:rPr>
          <w:rFonts w:ascii="Times New Roman" w:hAnsi="Times New Roman" w:cs="Times New Roman"/>
          <w:sz w:val="24"/>
          <w:szCs w:val="24"/>
        </w:rPr>
        <w:t xml:space="preserve">American </w:t>
      </w:r>
      <w:r>
        <w:rPr>
          <w:rFonts w:ascii="Times New Roman" w:hAnsi="Times New Roman" w:cs="Times New Roman"/>
          <w:sz w:val="24"/>
          <w:szCs w:val="24"/>
        </w:rPr>
        <w:t>Civilization</w:t>
      </w:r>
    </w:p>
    <w:p w:rsidR="00CF71C7" w:rsidRDefault="00CF71C7" w:rsidP="00E40353">
      <w:pPr>
        <w:bidi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40353">
        <w:rPr>
          <w:rFonts w:ascii="Times New Roman" w:hAnsi="Times New Roman" w:cs="Times New Roman"/>
          <w:sz w:val="24"/>
          <w:szCs w:val="24"/>
        </w:rPr>
        <w:t xml:space="preserve"> </w:t>
      </w:r>
      <w:r>
        <w:rPr>
          <w:rFonts w:ascii="Times New Roman" w:hAnsi="Times New Roman" w:cs="Times New Roman"/>
          <w:sz w:val="24"/>
          <w:szCs w:val="24"/>
        </w:rPr>
        <w:t xml:space="preserve">                         Master I level</w:t>
      </w:r>
    </w:p>
    <w:p w:rsidR="00C93CD4" w:rsidRDefault="00472C4D" w:rsidP="00C34B71">
      <w:pPr>
        <w:bidi w:val="0"/>
        <w:jc w:val="both"/>
        <w:rPr>
          <w:rFonts w:ascii="Times New Roman" w:hAnsi="Times New Roman" w:cs="Times New Roman"/>
          <w:sz w:val="24"/>
          <w:szCs w:val="24"/>
        </w:rPr>
      </w:pPr>
      <w:r>
        <w:rPr>
          <w:rFonts w:ascii="Times New Roman" w:hAnsi="Times New Roman" w:cs="Times New Roman"/>
          <w:sz w:val="24"/>
          <w:szCs w:val="24"/>
        </w:rPr>
        <w:t>Task</w:t>
      </w:r>
      <w:r w:rsidR="00C93CD4">
        <w:rPr>
          <w:rFonts w:ascii="Times New Roman" w:hAnsi="Times New Roman" w:cs="Times New Roman"/>
          <w:sz w:val="24"/>
          <w:szCs w:val="24"/>
        </w:rPr>
        <w:t xml:space="preserve"> 1. See whether the statements in the table below are true or </w:t>
      </w:r>
      <w:r w:rsidR="00FA392A">
        <w:rPr>
          <w:rFonts w:ascii="Times New Roman" w:hAnsi="Times New Roman" w:cs="Times New Roman"/>
          <w:sz w:val="24"/>
          <w:szCs w:val="24"/>
        </w:rPr>
        <w:t>false;</w:t>
      </w:r>
      <w:r w:rsidR="00C93CD4">
        <w:rPr>
          <w:rFonts w:ascii="Times New Roman" w:hAnsi="Times New Roman" w:cs="Times New Roman"/>
          <w:sz w:val="24"/>
          <w:szCs w:val="24"/>
        </w:rPr>
        <w:t xml:space="preserve"> if false correct them (</w:t>
      </w:r>
      <w:r w:rsidR="00C34B71">
        <w:rPr>
          <w:rFonts w:ascii="Times New Roman" w:hAnsi="Times New Roman" w:cs="Times New Roman"/>
          <w:sz w:val="24"/>
          <w:szCs w:val="24"/>
        </w:rPr>
        <w:t>9</w:t>
      </w:r>
      <w:r w:rsidR="00C93CD4">
        <w:rPr>
          <w:rFonts w:ascii="Times New Roman" w:hAnsi="Times New Roman" w:cs="Times New Roman"/>
          <w:sz w:val="24"/>
          <w:szCs w:val="24"/>
        </w:rPr>
        <w:t>pts)</w:t>
      </w:r>
    </w:p>
    <w:tbl>
      <w:tblPr>
        <w:tblStyle w:val="a7"/>
        <w:tblpPr w:leftFromText="180" w:rightFromText="180" w:vertAnchor="text" w:horzAnchor="margin" w:tblpY="79"/>
        <w:tblW w:w="9903" w:type="dxa"/>
        <w:tblLook w:val="04A0"/>
      </w:tblPr>
      <w:tblGrid>
        <w:gridCol w:w="8496"/>
        <w:gridCol w:w="684"/>
        <w:gridCol w:w="723"/>
      </w:tblGrid>
      <w:tr w:rsidR="00C93CD4" w:rsidTr="00632D30">
        <w:tc>
          <w:tcPr>
            <w:tcW w:w="8496" w:type="dxa"/>
          </w:tcPr>
          <w:p w:rsidR="00C93CD4" w:rsidRDefault="00C93CD4" w:rsidP="00632D30">
            <w:pPr>
              <w:bidi w:val="0"/>
              <w:jc w:val="center"/>
              <w:rPr>
                <w:rFonts w:ascii="Times New Roman" w:hAnsi="Times New Roman" w:cs="Times New Roman"/>
                <w:sz w:val="24"/>
                <w:szCs w:val="24"/>
              </w:rPr>
            </w:pPr>
            <w:r>
              <w:rPr>
                <w:rFonts w:ascii="Times New Roman" w:hAnsi="Times New Roman" w:cs="Times New Roman"/>
                <w:sz w:val="24"/>
                <w:szCs w:val="24"/>
              </w:rPr>
              <w:t>Statements</w:t>
            </w:r>
          </w:p>
        </w:tc>
        <w:tc>
          <w:tcPr>
            <w:tcW w:w="684" w:type="dxa"/>
          </w:tcPr>
          <w:p w:rsidR="00C93CD4" w:rsidRDefault="00C93CD4" w:rsidP="00632D30">
            <w:pPr>
              <w:bidi w:val="0"/>
              <w:jc w:val="both"/>
              <w:rPr>
                <w:rFonts w:ascii="Times New Roman" w:hAnsi="Times New Roman" w:cs="Times New Roman"/>
                <w:sz w:val="24"/>
                <w:szCs w:val="24"/>
              </w:rPr>
            </w:pPr>
            <w:r>
              <w:rPr>
                <w:rFonts w:ascii="Times New Roman" w:hAnsi="Times New Roman" w:cs="Times New Roman"/>
                <w:sz w:val="24"/>
                <w:szCs w:val="24"/>
              </w:rPr>
              <w:t>True</w:t>
            </w:r>
          </w:p>
        </w:tc>
        <w:tc>
          <w:tcPr>
            <w:tcW w:w="723" w:type="dxa"/>
          </w:tcPr>
          <w:p w:rsidR="00C93CD4" w:rsidRDefault="00C93CD4" w:rsidP="00632D30">
            <w:pPr>
              <w:bidi w:val="0"/>
              <w:jc w:val="both"/>
              <w:rPr>
                <w:rFonts w:ascii="Times New Roman" w:hAnsi="Times New Roman" w:cs="Times New Roman"/>
                <w:sz w:val="24"/>
                <w:szCs w:val="24"/>
              </w:rPr>
            </w:pPr>
            <w:r>
              <w:rPr>
                <w:rFonts w:ascii="Times New Roman" w:hAnsi="Times New Roman" w:cs="Times New Roman"/>
                <w:sz w:val="24"/>
                <w:szCs w:val="24"/>
              </w:rPr>
              <w:t>False</w:t>
            </w:r>
          </w:p>
        </w:tc>
      </w:tr>
      <w:tr w:rsidR="00C93CD4" w:rsidTr="00632D30">
        <w:tc>
          <w:tcPr>
            <w:tcW w:w="8496" w:type="dxa"/>
          </w:tcPr>
          <w:p w:rsidR="00C93CD4" w:rsidRDefault="006501BE" w:rsidP="00632D30">
            <w:pPr>
              <w:bidi w:val="0"/>
              <w:jc w:val="both"/>
              <w:rPr>
                <w:rFonts w:ascii="Times New Roman" w:hAnsi="Times New Roman" w:cs="Times New Roman"/>
                <w:sz w:val="24"/>
                <w:szCs w:val="24"/>
              </w:rPr>
            </w:pPr>
            <w:r>
              <w:rPr>
                <w:rFonts w:ascii="Times New Roman" w:hAnsi="Times New Roman" w:cs="Times New Roman"/>
                <w:sz w:val="24"/>
                <w:szCs w:val="24"/>
              </w:rPr>
              <w:t xml:space="preserve">1. </w:t>
            </w:r>
            <w:r w:rsidR="00C93CD4" w:rsidRPr="00C93CD4">
              <w:rPr>
                <w:rFonts w:ascii="Times New Roman" w:hAnsi="Times New Roman" w:cs="Times New Roman"/>
                <w:sz w:val="24"/>
                <w:szCs w:val="24"/>
              </w:rPr>
              <w:t xml:space="preserve">Before the American revolution, the colonies in the Americas viewed the European countries as their </w:t>
            </w:r>
            <w:r>
              <w:rPr>
                <w:rFonts w:ascii="Times New Roman" w:hAnsi="Times New Roman" w:cs="Times New Roman"/>
                <w:sz w:val="24"/>
                <w:szCs w:val="24"/>
              </w:rPr>
              <w:t xml:space="preserve">own </w:t>
            </w:r>
            <w:r w:rsidR="00C93CD4" w:rsidRPr="00C93CD4">
              <w:rPr>
                <w:rFonts w:ascii="Times New Roman" w:hAnsi="Times New Roman" w:cs="Times New Roman"/>
                <w:sz w:val="24"/>
                <w:szCs w:val="24"/>
              </w:rPr>
              <w:t xml:space="preserve">property, which existed in order to serve the settlements' interests. </w:t>
            </w:r>
          </w:p>
          <w:p w:rsidR="00FA392A" w:rsidRDefault="00E40353" w:rsidP="00E40353">
            <w:pPr>
              <w:bidi w:val="0"/>
              <w:jc w:val="both"/>
              <w:rPr>
                <w:rFonts w:ascii="Times New Roman" w:hAnsi="Times New Roman" w:cs="Times New Roman"/>
                <w:sz w:val="24"/>
                <w:szCs w:val="24"/>
              </w:rPr>
            </w:pPr>
            <w:r>
              <w:rPr>
                <w:rFonts w:ascii="Times New Roman" w:hAnsi="Times New Roman" w:cs="Times New Roman"/>
                <w:sz w:val="24"/>
                <w:szCs w:val="24"/>
              </w:rPr>
              <w:t xml:space="preserve">The story is the other way around. It is the European countries that considered the colonies as their own property, which existed to serve the interests of Europe </w:t>
            </w:r>
          </w:p>
        </w:tc>
        <w:tc>
          <w:tcPr>
            <w:tcW w:w="684" w:type="dxa"/>
          </w:tcPr>
          <w:p w:rsidR="00C93CD4" w:rsidRDefault="00C93CD4" w:rsidP="00632D30">
            <w:pPr>
              <w:bidi w:val="0"/>
              <w:jc w:val="both"/>
              <w:rPr>
                <w:rFonts w:ascii="Times New Roman" w:hAnsi="Times New Roman" w:cs="Times New Roman"/>
                <w:sz w:val="24"/>
                <w:szCs w:val="24"/>
              </w:rPr>
            </w:pPr>
          </w:p>
        </w:tc>
        <w:tc>
          <w:tcPr>
            <w:tcW w:w="723" w:type="dxa"/>
          </w:tcPr>
          <w:p w:rsidR="00E40353" w:rsidRDefault="00E40353" w:rsidP="00632D30">
            <w:pPr>
              <w:bidi w:val="0"/>
              <w:jc w:val="both"/>
              <w:rPr>
                <w:rFonts w:ascii="Times New Roman" w:hAnsi="Times New Roman" w:cs="Times New Roman"/>
                <w:sz w:val="40"/>
                <w:szCs w:val="40"/>
              </w:rPr>
            </w:pPr>
          </w:p>
          <w:p w:rsidR="00C93CD4" w:rsidRPr="00E40353" w:rsidRDefault="00E40353" w:rsidP="00E40353">
            <w:pPr>
              <w:bidi w:val="0"/>
              <w:jc w:val="both"/>
              <w:rPr>
                <w:rFonts w:ascii="Times New Roman" w:hAnsi="Times New Roman" w:cs="Times New Roman"/>
                <w:sz w:val="40"/>
                <w:szCs w:val="40"/>
              </w:rPr>
            </w:pPr>
            <w:r w:rsidRPr="00E40353">
              <w:rPr>
                <w:rFonts w:ascii="Times New Roman" w:hAnsi="Times New Roman" w:cs="Times New Roman"/>
                <w:sz w:val="40"/>
                <w:szCs w:val="40"/>
              </w:rPr>
              <w:sym w:font="Wingdings 2" w:char="F050"/>
            </w:r>
          </w:p>
        </w:tc>
      </w:tr>
      <w:tr w:rsidR="00C93CD4" w:rsidTr="00632D30">
        <w:tc>
          <w:tcPr>
            <w:tcW w:w="8496" w:type="dxa"/>
          </w:tcPr>
          <w:p w:rsidR="00C93CD4" w:rsidRDefault="006501BE" w:rsidP="00632D30">
            <w:pPr>
              <w:bidi w:val="0"/>
              <w:jc w:val="both"/>
              <w:rPr>
                <w:rFonts w:ascii="Times New Roman" w:hAnsi="Times New Roman" w:cs="Times New Roman"/>
                <w:sz w:val="24"/>
                <w:szCs w:val="24"/>
              </w:rPr>
            </w:pPr>
            <w:r>
              <w:rPr>
                <w:rFonts w:ascii="Times New Roman" w:hAnsi="Times New Roman" w:cs="Times New Roman"/>
                <w:sz w:val="24"/>
                <w:szCs w:val="24"/>
              </w:rPr>
              <w:t xml:space="preserve">2. </w:t>
            </w:r>
            <w:r w:rsidR="00C93CD4" w:rsidRPr="00C93CD4">
              <w:rPr>
                <w:rFonts w:ascii="Times New Roman" w:hAnsi="Times New Roman" w:cs="Times New Roman"/>
                <w:sz w:val="24"/>
                <w:szCs w:val="24"/>
              </w:rPr>
              <w:t>Before the war of Independence, the Colonies were controlled by elected governors, who were confirmed in their position</w:t>
            </w:r>
            <w:r>
              <w:rPr>
                <w:rFonts w:ascii="Times New Roman" w:hAnsi="Times New Roman" w:cs="Times New Roman"/>
                <w:sz w:val="24"/>
                <w:szCs w:val="24"/>
              </w:rPr>
              <w:t>s</w:t>
            </w:r>
            <w:r w:rsidR="00C93CD4" w:rsidRPr="00C93CD4">
              <w:rPr>
                <w:rFonts w:ascii="Times New Roman" w:hAnsi="Times New Roman" w:cs="Times New Roman"/>
                <w:sz w:val="24"/>
                <w:szCs w:val="24"/>
              </w:rPr>
              <w:t xml:space="preserve"> by the British Crown</w:t>
            </w:r>
          </w:p>
          <w:p w:rsidR="00E40353" w:rsidRDefault="00E40353" w:rsidP="00E40353">
            <w:pPr>
              <w:bidi w:val="0"/>
              <w:jc w:val="both"/>
              <w:rPr>
                <w:rFonts w:ascii="Times New Roman" w:hAnsi="Times New Roman" w:cs="Times New Roman"/>
                <w:sz w:val="24"/>
                <w:szCs w:val="24"/>
              </w:rPr>
            </w:pPr>
          </w:p>
          <w:p w:rsidR="00E40353" w:rsidRDefault="00E40353" w:rsidP="00E40353">
            <w:pPr>
              <w:bidi w:val="0"/>
              <w:jc w:val="both"/>
              <w:rPr>
                <w:rFonts w:ascii="Times New Roman" w:hAnsi="Times New Roman" w:cs="Times New Roman"/>
                <w:sz w:val="24"/>
                <w:szCs w:val="24"/>
              </w:rPr>
            </w:pPr>
            <w:r w:rsidRPr="00C93CD4">
              <w:rPr>
                <w:rFonts w:ascii="Times New Roman" w:hAnsi="Times New Roman" w:cs="Times New Roman"/>
                <w:sz w:val="24"/>
                <w:szCs w:val="24"/>
              </w:rPr>
              <w:t xml:space="preserve">Before the war of Independence, the Colonies were controlled by </w:t>
            </w:r>
            <w:r w:rsidRPr="00E40353">
              <w:rPr>
                <w:rFonts w:ascii="Times New Roman" w:hAnsi="Times New Roman" w:cs="Times New Roman"/>
                <w:b/>
                <w:bCs/>
                <w:sz w:val="24"/>
                <w:szCs w:val="24"/>
                <w:u w:val="single"/>
              </w:rPr>
              <w:t>appointed</w:t>
            </w:r>
            <w:r>
              <w:rPr>
                <w:rFonts w:ascii="Times New Roman" w:hAnsi="Times New Roman" w:cs="Times New Roman"/>
                <w:sz w:val="24"/>
                <w:szCs w:val="24"/>
              </w:rPr>
              <w:t xml:space="preserve"> </w:t>
            </w:r>
            <w:r w:rsidRPr="00C93CD4">
              <w:rPr>
                <w:rFonts w:ascii="Times New Roman" w:hAnsi="Times New Roman" w:cs="Times New Roman"/>
                <w:sz w:val="24"/>
                <w:szCs w:val="24"/>
              </w:rPr>
              <w:t xml:space="preserve"> governors, who were confirmed in their position</w:t>
            </w:r>
            <w:r>
              <w:rPr>
                <w:rFonts w:ascii="Times New Roman" w:hAnsi="Times New Roman" w:cs="Times New Roman"/>
                <w:sz w:val="24"/>
                <w:szCs w:val="24"/>
              </w:rPr>
              <w:t>s</w:t>
            </w:r>
            <w:r w:rsidRPr="00C93CD4">
              <w:rPr>
                <w:rFonts w:ascii="Times New Roman" w:hAnsi="Times New Roman" w:cs="Times New Roman"/>
                <w:sz w:val="24"/>
                <w:szCs w:val="24"/>
              </w:rPr>
              <w:t xml:space="preserve"> by the British Crown</w:t>
            </w:r>
          </w:p>
          <w:p w:rsidR="00FA392A" w:rsidRDefault="00FA392A" w:rsidP="00632D30">
            <w:pPr>
              <w:bidi w:val="0"/>
              <w:jc w:val="both"/>
              <w:rPr>
                <w:rFonts w:ascii="Times New Roman" w:hAnsi="Times New Roman" w:cs="Times New Roman"/>
                <w:sz w:val="24"/>
                <w:szCs w:val="24"/>
              </w:rPr>
            </w:pPr>
          </w:p>
        </w:tc>
        <w:tc>
          <w:tcPr>
            <w:tcW w:w="684" w:type="dxa"/>
          </w:tcPr>
          <w:p w:rsidR="00C93CD4" w:rsidRDefault="00C93CD4" w:rsidP="00632D30">
            <w:pPr>
              <w:bidi w:val="0"/>
              <w:jc w:val="both"/>
              <w:rPr>
                <w:rFonts w:ascii="Times New Roman" w:hAnsi="Times New Roman" w:cs="Times New Roman"/>
                <w:sz w:val="24"/>
                <w:szCs w:val="24"/>
              </w:rPr>
            </w:pPr>
          </w:p>
        </w:tc>
        <w:tc>
          <w:tcPr>
            <w:tcW w:w="723" w:type="dxa"/>
          </w:tcPr>
          <w:p w:rsidR="00C93CD4" w:rsidRDefault="00E40353" w:rsidP="00632D30">
            <w:pPr>
              <w:bidi w:val="0"/>
              <w:jc w:val="both"/>
              <w:rPr>
                <w:rFonts w:ascii="Times New Roman" w:hAnsi="Times New Roman" w:cs="Times New Roman"/>
                <w:sz w:val="24"/>
                <w:szCs w:val="24"/>
              </w:rPr>
            </w:pPr>
            <w:r w:rsidRPr="00E40353">
              <w:rPr>
                <w:rFonts w:ascii="Times New Roman" w:hAnsi="Times New Roman" w:cs="Times New Roman"/>
                <w:sz w:val="40"/>
                <w:szCs w:val="40"/>
              </w:rPr>
              <w:sym w:font="Wingdings 2" w:char="F050"/>
            </w:r>
          </w:p>
        </w:tc>
      </w:tr>
      <w:tr w:rsidR="00C93CD4" w:rsidTr="00632D30">
        <w:tc>
          <w:tcPr>
            <w:tcW w:w="8496" w:type="dxa"/>
          </w:tcPr>
          <w:p w:rsidR="00C93CD4" w:rsidRPr="00C93CD4" w:rsidRDefault="006501BE" w:rsidP="00632D30">
            <w:pPr>
              <w:bidi w:val="0"/>
              <w:jc w:val="both"/>
              <w:rPr>
                <w:rFonts w:ascii="Times New Roman" w:hAnsi="Times New Roman" w:cs="Times New Roman"/>
                <w:sz w:val="24"/>
                <w:szCs w:val="24"/>
              </w:rPr>
            </w:pPr>
            <w:r>
              <w:rPr>
                <w:rFonts w:ascii="Times New Roman" w:hAnsi="Times New Roman" w:cs="Times New Roman"/>
                <w:sz w:val="24"/>
                <w:szCs w:val="24"/>
              </w:rPr>
              <w:t xml:space="preserve">3. </w:t>
            </w:r>
            <w:r w:rsidR="00C93CD4" w:rsidRPr="00C93CD4">
              <w:rPr>
                <w:rFonts w:ascii="Times New Roman" w:hAnsi="Times New Roman" w:cs="Times New Roman"/>
                <w:sz w:val="24"/>
                <w:szCs w:val="24"/>
              </w:rPr>
              <w:t>In the Stamp Act Congress, the colonies voted and declared that the Parliament did not have the right to pass taxes on the colonies because the colonists did not have money to pay for it.</w:t>
            </w:r>
          </w:p>
          <w:p w:rsidR="00C93CD4" w:rsidRDefault="00864431" w:rsidP="00C34B71">
            <w:pPr>
              <w:bidi w:val="0"/>
              <w:jc w:val="both"/>
              <w:rPr>
                <w:rFonts w:ascii="Times New Roman" w:hAnsi="Times New Roman" w:cs="Times New Roman"/>
                <w:sz w:val="24"/>
                <w:szCs w:val="24"/>
              </w:rPr>
            </w:pPr>
            <w:r>
              <w:rPr>
                <w:rFonts w:ascii="Times New Roman" w:hAnsi="Times New Roman" w:cs="Times New Roman"/>
                <w:sz w:val="24"/>
                <w:szCs w:val="24"/>
              </w:rPr>
              <w:t xml:space="preserve">The </w:t>
            </w:r>
            <w:r w:rsidR="00E40353" w:rsidRPr="00C93CD4">
              <w:rPr>
                <w:rFonts w:ascii="Times New Roman" w:hAnsi="Times New Roman" w:cs="Times New Roman"/>
                <w:sz w:val="24"/>
                <w:szCs w:val="24"/>
              </w:rPr>
              <w:t xml:space="preserve">colonies voted and declared that the Parliament did not have the right to pass taxes on the colonies </w:t>
            </w:r>
            <w:r w:rsidR="00C34B71" w:rsidRPr="00C34B71">
              <w:rPr>
                <w:rFonts w:ascii="Times New Roman" w:hAnsi="Times New Roman" w:cs="Times New Roman"/>
                <w:sz w:val="24"/>
                <w:szCs w:val="24"/>
              </w:rPr>
              <w:t>because they did not have any representation in Parliament</w:t>
            </w:r>
          </w:p>
        </w:tc>
        <w:tc>
          <w:tcPr>
            <w:tcW w:w="684" w:type="dxa"/>
          </w:tcPr>
          <w:p w:rsidR="00C93CD4" w:rsidRDefault="00C93CD4" w:rsidP="00632D30">
            <w:pPr>
              <w:bidi w:val="0"/>
              <w:jc w:val="both"/>
              <w:rPr>
                <w:rFonts w:ascii="Times New Roman" w:hAnsi="Times New Roman" w:cs="Times New Roman"/>
                <w:sz w:val="24"/>
                <w:szCs w:val="24"/>
              </w:rPr>
            </w:pPr>
          </w:p>
        </w:tc>
        <w:tc>
          <w:tcPr>
            <w:tcW w:w="723" w:type="dxa"/>
          </w:tcPr>
          <w:p w:rsidR="00C93CD4" w:rsidRDefault="00C93CD4" w:rsidP="00632D30">
            <w:pPr>
              <w:bidi w:val="0"/>
              <w:jc w:val="both"/>
              <w:rPr>
                <w:rFonts w:ascii="Times New Roman" w:hAnsi="Times New Roman" w:cs="Times New Roman"/>
                <w:sz w:val="24"/>
                <w:szCs w:val="24"/>
              </w:rPr>
            </w:pPr>
          </w:p>
        </w:tc>
      </w:tr>
      <w:tr w:rsidR="00C93CD4" w:rsidTr="00632D30">
        <w:trPr>
          <w:trHeight w:val="958"/>
        </w:trPr>
        <w:tc>
          <w:tcPr>
            <w:tcW w:w="8496" w:type="dxa"/>
          </w:tcPr>
          <w:p w:rsidR="00C93CD4" w:rsidRPr="00C93CD4" w:rsidRDefault="006501BE" w:rsidP="00632D30">
            <w:pPr>
              <w:bidi w:val="0"/>
              <w:jc w:val="both"/>
              <w:rPr>
                <w:rFonts w:ascii="Times New Roman" w:hAnsi="Times New Roman" w:cs="Times New Roman"/>
                <w:sz w:val="24"/>
                <w:szCs w:val="24"/>
              </w:rPr>
            </w:pPr>
            <w:r>
              <w:rPr>
                <w:rFonts w:ascii="Times New Roman" w:hAnsi="Times New Roman" w:cs="Times New Roman"/>
                <w:sz w:val="24"/>
                <w:szCs w:val="24"/>
              </w:rPr>
              <w:t xml:space="preserve">4. </w:t>
            </w:r>
            <w:r w:rsidR="00C93CD4" w:rsidRPr="00C93CD4">
              <w:rPr>
                <w:rFonts w:ascii="Times New Roman" w:hAnsi="Times New Roman" w:cs="Times New Roman"/>
                <w:sz w:val="24"/>
                <w:szCs w:val="24"/>
              </w:rPr>
              <w:t>In 1774, the First Continental Congress debated the i</w:t>
            </w:r>
            <w:r>
              <w:rPr>
                <w:rFonts w:ascii="Times New Roman" w:hAnsi="Times New Roman" w:cs="Times New Roman"/>
                <w:sz w:val="24"/>
                <w:szCs w:val="24"/>
              </w:rPr>
              <w:t>ssues of the rights of colonies</w:t>
            </w:r>
            <w:r w:rsidR="00C93CD4" w:rsidRPr="00C93CD4">
              <w:rPr>
                <w:rFonts w:ascii="Times New Roman" w:hAnsi="Times New Roman" w:cs="Times New Roman"/>
                <w:sz w:val="24"/>
                <w:szCs w:val="24"/>
              </w:rPr>
              <w:t xml:space="preserve"> as a united group.</w:t>
            </w:r>
          </w:p>
          <w:p w:rsidR="00C93CD4" w:rsidRDefault="00C93CD4" w:rsidP="00632D30">
            <w:pPr>
              <w:bidi w:val="0"/>
              <w:jc w:val="both"/>
              <w:rPr>
                <w:rFonts w:ascii="Times New Roman" w:hAnsi="Times New Roman" w:cs="Times New Roman"/>
                <w:sz w:val="24"/>
                <w:szCs w:val="24"/>
              </w:rPr>
            </w:pPr>
            <w:r>
              <w:rPr>
                <w:rFonts w:ascii="Times New Roman" w:hAnsi="Times New Roman" w:cs="Times New Roman"/>
                <w:sz w:val="24"/>
                <w:szCs w:val="24"/>
              </w:rPr>
              <w:t>…………………………………………………………………………………………</w:t>
            </w:r>
          </w:p>
          <w:p w:rsidR="00632D30" w:rsidRDefault="00632D30" w:rsidP="00632D30">
            <w:pPr>
              <w:bidi w:val="0"/>
              <w:jc w:val="both"/>
              <w:rPr>
                <w:rFonts w:ascii="Times New Roman" w:hAnsi="Times New Roman" w:cs="Times New Roman"/>
                <w:sz w:val="24"/>
                <w:szCs w:val="24"/>
              </w:rPr>
            </w:pPr>
            <w:r>
              <w:rPr>
                <w:rFonts w:ascii="Times New Roman" w:hAnsi="Times New Roman" w:cs="Times New Roman"/>
                <w:sz w:val="24"/>
                <w:szCs w:val="24"/>
              </w:rPr>
              <w:t>………………………………………………………………………………………..</w:t>
            </w:r>
          </w:p>
          <w:p w:rsidR="00C93CD4" w:rsidRDefault="00C93CD4" w:rsidP="00632D30">
            <w:pPr>
              <w:bidi w:val="0"/>
              <w:jc w:val="both"/>
              <w:rPr>
                <w:rFonts w:ascii="Times New Roman" w:hAnsi="Times New Roman" w:cs="Times New Roman"/>
                <w:sz w:val="24"/>
                <w:szCs w:val="24"/>
              </w:rPr>
            </w:pPr>
          </w:p>
        </w:tc>
        <w:tc>
          <w:tcPr>
            <w:tcW w:w="684" w:type="dxa"/>
          </w:tcPr>
          <w:p w:rsidR="00C93CD4" w:rsidRDefault="00864431" w:rsidP="00632D30">
            <w:pPr>
              <w:bidi w:val="0"/>
              <w:jc w:val="both"/>
              <w:rPr>
                <w:rFonts w:ascii="Times New Roman" w:hAnsi="Times New Roman" w:cs="Times New Roman"/>
                <w:sz w:val="24"/>
                <w:szCs w:val="24"/>
              </w:rPr>
            </w:pPr>
            <w:r w:rsidRPr="00E40353">
              <w:rPr>
                <w:rFonts w:ascii="Times New Roman" w:hAnsi="Times New Roman" w:cs="Times New Roman"/>
                <w:sz w:val="40"/>
                <w:szCs w:val="40"/>
              </w:rPr>
              <w:sym w:font="Wingdings 2" w:char="F050"/>
            </w:r>
          </w:p>
        </w:tc>
        <w:tc>
          <w:tcPr>
            <w:tcW w:w="723" w:type="dxa"/>
          </w:tcPr>
          <w:p w:rsidR="00C93CD4" w:rsidRDefault="00C93CD4" w:rsidP="00632D30">
            <w:pPr>
              <w:bidi w:val="0"/>
              <w:jc w:val="both"/>
              <w:rPr>
                <w:rFonts w:ascii="Times New Roman" w:hAnsi="Times New Roman" w:cs="Times New Roman"/>
                <w:sz w:val="24"/>
                <w:szCs w:val="24"/>
              </w:rPr>
            </w:pPr>
          </w:p>
        </w:tc>
      </w:tr>
      <w:tr w:rsidR="00632D30" w:rsidTr="00632D30">
        <w:trPr>
          <w:trHeight w:val="1090"/>
        </w:trPr>
        <w:tc>
          <w:tcPr>
            <w:tcW w:w="8496" w:type="dxa"/>
          </w:tcPr>
          <w:p w:rsidR="00632D30" w:rsidRPr="00C93CD4" w:rsidRDefault="006501BE" w:rsidP="00632D30">
            <w:pPr>
              <w:bidi w:val="0"/>
              <w:jc w:val="both"/>
              <w:rPr>
                <w:rFonts w:ascii="Times New Roman" w:hAnsi="Times New Roman" w:cs="Times New Roman"/>
                <w:sz w:val="24"/>
                <w:szCs w:val="24"/>
              </w:rPr>
            </w:pPr>
            <w:r>
              <w:rPr>
                <w:rFonts w:ascii="Times New Roman" w:hAnsi="Times New Roman" w:cs="Times New Roman"/>
                <w:sz w:val="24"/>
                <w:szCs w:val="24"/>
              </w:rPr>
              <w:t xml:space="preserve">5. </w:t>
            </w:r>
            <w:r w:rsidR="00632D30" w:rsidRPr="00C93CD4">
              <w:rPr>
                <w:rFonts w:ascii="Times New Roman" w:hAnsi="Times New Roman" w:cs="Times New Roman"/>
                <w:sz w:val="24"/>
                <w:szCs w:val="24"/>
              </w:rPr>
              <w:t xml:space="preserve">In an effort to avoid </w:t>
            </w:r>
            <w:r>
              <w:rPr>
                <w:rFonts w:ascii="Times New Roman" w:hAnsi="Times New Roman" w:cs="Times New Roman"/>
                <w:sz w:val="24"/>
                <w:szCs w:val="24"/>
              </w:rPr>
              <w:t xml:space="preserve">the </w:t>
            </w:r>
            <w:r w:rsidR="00632D30" w:rsidRPr="00C93CD4">
              <w:rPr>
                <w:rFonts w:ascii="Times New Roman" w:hAnsi="Times New Roman" w:cs="Times New Roman"/>
                <w:sz w:val="24"/>
                <w:szCs w:val="24"/>
              </w:rPr>
              <w:t>war, the first Continental Congress met In May of 1775 and passed a resolution known as the Olive Branch Petition.</w:t>
            </w:r>
          </w:p>
          <w:p w:rsidR="00643544" w:rsidRDefault="00643544" w:rsidP="00643544">
            <w:pPr>
              <w:bidi w:val="0"/>
              <w:jc w:val="both"/>
              <w:rPr>
                <w:rFonts w:ascii="Times New Roman" w:hAnsi="Times New Roman" w:cs="Times New Roman"/>
                <w:sz w:val="24"/>
                <w:szCs w:val="24"/>
              </w:rPr>
            </w:pPr>
          </w:p>
          <w:p w:rsidR="00632D30" w:rsidRPr="00C93CD4" w:rsidRDefault="00643544" w:rsidP="00643544">
            <w:pPr>
              <w:bidi w:val="0"/>
              <w:jc w:val="both"/>
              <w:rPr>
                <w:rFonts w:ascii="Times New Roman" w:hAnsi="Times New Roman" w:cs="Times New Roman"/>
                <w:sz w:val="24"/>
                <w:szCs w:val="24"/>
              </w:rPr>
            </w:pPr>
            <w:r>
              <w:rPr>
                <w:rFonts w:ascii="Times New Roman" w:hAnsi="Times New Roman" w:cs="Times New Roman"/>
                <w:sz w:val="24"/>
                <w:szCs w:val="24"/>
              </w:rPr>
              <w:t xml:space="preserve">It is the second continental that passed this resolution  </w:t>
            </w:r>
          </w:p>
        </w:tc>
        <w:tc>
          <w:tcPr>
            <w:tcW w:w="684" w:type="dxa"/>
          </w:tcPr>
          <w:p w:rsidR="00632D30" w:rsidRDefault="00632D30" w:rsidP="00632D30">
            <w:pPr>
              <w:bidi w:val="0"/>
              <w:jc w:val="both"/>
              <w:rPr>
                <w:rFonts w:ascii="Times New Roman" w:hAnsi="Times New Roman" w:cs="Times New Roman"/>
                <w:sz w:val="24"/>
                <w:szCs w:val="24"/>
              </w:rPr>
            </w:pPr>
          </w:p>
        </w:tc>
        <w:tc>
          <w:tcPr>
            <w:tcW w:w="723" w:type="dxa"/>
          </w:tcPr>
          <w:p w:rsidR="00632D30" w:rsidRDefault="008C0AEF" w:rsidP="00632D30">
            <w:pPr>
              <w:bidi w:val="0"/>
              <w:jc w:val="both"/>
              <w:rPr>
                <w:rFonts w:ascii="Times New Roman" w:hAnsi="Times New Roman" w:cs="Times New Roman"/>
                <w:sz w:val="24"/>
                <w:szCs w:val="24"/>
              </w:rPr>
            </w:pPr>
            <w:r w:rsidRPr="00E40353">
              <w:rPr>
                <w:rFonts w:ascii="Times New Roman" w:hAnsi="Times New Roman" w:cs="Times New Roman"/>
                <w:sz w:val="40"/>
                <w:szCs w:val="40"/>
              </w:rPr>
              <w:sym w:font="Wingdings 2" w:char="F050"/>
            </w:r>
          </w:p>
        </w:tc>
      </w:tr>
      <w:tr w:rsidR="00632D30" w:rsidTr="00632D30">
        <w:trPr>
          <w:trHeight w:val="946"/>
        </w:trPr>
        <w:tc>
          <w:tcPr>
            <w:tcW w:w="8496" w:type="dxa"/>
          </w:tcPr>
          <w:p w:rsidR="00632D30" w:rsidRPr="00FA392A" w:rsidRDefault="006501BE" w:rsidP="00A41699">
            <w:pPr>
              <w:bidi w:val="0"/>
              <w:jc w:val="both"/>
              <w:rPr>
                <w:rFonts w:ascii="Times New Roman" w:hAnsi="Times New Roman" w:cs="Times New Roman"/>
                <w:sz w:val="24"/>
                <w:szCs w:val="24"/>
              </w:rPr>
            </w:pPr>
            <w:r>
              <w:rPr>
                <w:rFonts w:ascii="Times New Roman" w:hAnsi="Times New Roman" w:cs="Times New Roman"/>
                <w:sz w:val="24"/>
                <w:szCs w:val="24"/>
              </w:rPr>
              <w:t xml:space="preserve">6. </w:t>
            </w:r>
            <w:r w:rsidR="00632D30" w:rsidRPr="00FA392A">
              <w:rPr>
                <w:rFonts w:ascii="Times New Roman" w:hAnsi="Times New Roman" w:cs="Times New Roman"/>
                <w:sz w:val="24"/>
                <w:szCs w:val="24"/>
              </w:rPr>
              <w:t xml:space="preserve">The  Boston Massacre caused the </w:t>
            </w:r>
            <w:r w:rsidR="00A41699">
              <w:rPr>
                <w:rFonts w:ascii="Times New Roman" w:hAnsi="Times New Roman" w:cs="Times New Roman"/>
                <w:sz w:val="24"/>
                <w:szCs w:val="24"/>
              </w:rPr>
              <w:t>death</w:t>
            </w:r>
            <w:r w:rsidR="00632D30" w:rsidRPr="00FA392A">
              <w:rPr>
                <w:rFonts w:ascii="Times New Roman" w:hAnsi="Times New Roman" w:cs="Times New Roman"/>
                <w:sz w:val="24"/>
                <w:szCs w:val="24"/>
              </w:rPr>
              <w:t xml:space="preserve"> of hundreds of people in Boston</w:t>
            </w:r>
            <w:r w:rsidR="00A41699">
              <w:rPr>
                <w:rFonts w:ascii="Times New Roman" w:hAnsi="Times New Roman" w:cs="Times New Roman"/>
                <w:sz w:val="24"/>
                <w:szCs w:val="24"/>
              </w:rPr>
              <w:t>.</w:t>
            </w:r>
          </w:p>
          <w:p w:rsidR="00632D30" w:rsidRDefault="00632D30" w:rsidP="00632D30">
            <w:pPr>
              <w:bidi w:val="0"/>
              <w:jc w:val="both"/>
              <w:rPr>
                <w:rFonts w:ascii="Times New Roman" w:hAnsi="Times New Roman" w:cs="Times New Roman"/>
                <w:sz w:val="24"/>
                <w:szCs w:val="24"/>
              </w:rPr>
            </w:pPr>
          </w:p>
          <w:p w:rsidR="00632D30" w:rsidRPr="00C93CD4" w:rsidRDefault="00435B03" w:rsidP="00632D30">
            <w:pPr>
              <w:bidi w:val="0"/>
              <w:jc w:val="both"/>
              <w:rPr>
                <w:rFonts w:ascii="Times New Roman" w:hAnsi="Times New Roman" w:cs="Times New Roman"/>
                <w:sz w:val="24"/>
                <w:szCs w:val="24"/>
              </w:rPr>
            </w:pPr>
            <w:r>
              <w:rPr>
                <w:rFonts w:ascii="Times New Roman" w:hAnsi="Times New Roman" w:cs="Times New Roman"/>
                <w:sz w:val="24"/>
                <w:szCs w:val="24"/>
              </w:rPr>
              <w:t xml:space="preserve">This massacre cost the death of four people </w:t>
            </w:r>
          </w:p>
        </w:tc>
        <w:tc>
          <w:tcPr>
            <w:tcW w:w="684" w:type="dxa"/>
          </w:tcPr>
          <w:p w:rsidR="00632D30" w:rsidRDefault="00632D30" w:rsidP="00632D30">
            <w:pPr>
              <w:bidi w:val="0"/>
              <w:jc w:val="both"/>
              <w:rPr>
                <w:rFonts w:ascii="Times New Roman" w:hAnsi="Times New Roman" w:cs="Times New Roman"/>
                <w:sz w:val="24"/>
                <w:szCs w:val="24"/>
              </w:rPr>
            </w:pPr>
          </w:p>
        </w:tc>
        <w:tc>
          <w:tcPr>
            <w:tcW w:w="723" w:type="dxa"/>
          </w:tcPr>
          <w:p w:rsidR="00632D30" w:rsidRDefault="00864431" w:rsidP="00632D30">
            <w:pPr>
              <w:bidi w:val="0"/>
              <w:jc w:val="both"/>
              <w:rPr>
                <w:rFonts w:ascii="Times New Roman" w:hAnsi="Times New Roman" w:cs="Times New Roman"/>
                <w:sz w:val="24"/>
                <w:szCs w:val="24"/>
              </w:rPr>
            </w:pPr>
            <w:r w:rsidRPr="00E40353">
              <w:rPr>
                <w:rFonts w:ascii="Times New Roman" w:hAnsi="Times New Roman" w:cs="Times New Roman"/>
                <w:sz w:val="40"/>
                <w:szCs w:val="40"/>
              </w:rPr>
              <w:sym w:font="Wingdings 2" w:char="F050"/>
            </w:r>
          </w:p>
        </w:tc>
      </w:tr>
    </w:tbl>
    <w:p w:rsidR="00A827F9" w:rsidRDefault="00A827F9" w:rsidP="00C93CD4">
      <w:pPr>
        <w:bidi w:val="0"/>
        <w:spacing w:line="240" w:lineRule="auto"/>
        <w:jc w:val="both"/>
        <w:rPr>
          <w:rFonts w:ascii="Times New Roman" w:hAnsi="Times New Roman" w:cs="Times New Roman"/>
          <w:sz w:val="24"/>
          <w:szCs w:val="24"/>
        </w:rPr>
      </w:pPr>
    </w:p>
    <w:p w:rsidR="00FA392A" w:rsidRDefault="00FA392A" w:rsidP="00FA392A">
      <w:pPr>
        <w:bidi w:val="0"/>
        <w:spacing w:line="240" w:lineRule="auto"/>
        <w:jc w:val="both"/>
        <w:rPr>
          <w:rFonts w:ascii="Times New Roman" w:hAnsi="Times New Roman" w:cs="Times New Roman"/>
          <w:sz w:val="24"/>
          <w:szCs w:val="24"/>
        </w:rPr>
      </w:pPr>
    </w:p>
    <w:p w:rsidR="00FA392A" w:rsidRDefault="00FA392A" w:rsidP="00A41699">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Task 2.</w:t>
      </w:r>
      <w:r w:rsidRPr="00FA392A">
        <w:rPr>
          <w:rFonts w:ascii="Times New Roman" w:hAnsi="Times New Roman" w:cs="Times New Roman"/>
          <w:sz w:val="24"/>
          <w:szCs w:val="24"/>
        </w:rPr>
        <w:t xml:space="preserve">In response to the Boston Tea Party, the Parliament in Great Britain passed a number of new laws </w:t>
      </w:r>
      <w:r w:rsidR="00A41699">
        <w:rPr>
          <w:rFonts w:ascii="Times New Roman" w:hAnsi="Times New Roman" w:cs="Times New Roman"/>
          <w:sz w:val="24"/>
          <w:szCs w:val="24"/>
        </w:rPr>
        <w:t>meant to punish</w:t>
      </w:r>
      <w:r w:rsidRPr="00FA392A">
        <w:rPr>
          <w:rFonts w:ascii="Times New Roman" w:hAnsi="Times New Roman" w:cs="Times New Roman"/>
          <w:sz w:val="24"/>
          <w:szCs w:val="24"/>
        </w:rPr>
        <w:t xml:space="preserve"> the Bostonian community on three different levels. Explain.</w:t>
      </w:r>
      <w:r w:rsidR="00632D30">
        <w:rPr>
          <w:rFonts w:ascii="Times New Roman" w:hAnsi="Times New Roman" w:cs="Times New Roman"/>
          <w:sz w:val="24"/>
          <w:szCs w:val="24"/>
        </w:rPr>
        <w:t xml:space="preserve"> (4pts)</w:t>
      </w:r>
    </w:p>
    <w:p w:rsidR="00C34B71" w:rsidRDefault="00C34B71" w:rsidP="00C34B71">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At the financial level economic level, the this community had been punished by the closure of Boston Harbor depriving them from commercial exchange with other states and nations.</w:t>
      </w:r>
    </w:p>
    <w:p w:rsidR="00C34B71" w:rsidRDefault="00C34B71" w:rsidP="00C34B71">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At the financial level, Boston community were required </w:t>
      </w:r>
      <w:r w:rsidRPr="00C34B71">
        <w:rPr>
          <w:rFonts w:ascii="Times New Roman" w:hAnsi="Times New Roman" w:cs="Times New Roman"/>
          <w:sz w:val="24"/>
          <w:szCs w:val="24"/>
        </w:rPr>
        <w:t>paid for the cost of the tea that had been dumped into the harbor</w:t>
      </w:r>
      <w:r>
        <w:rPr>
          <w:rFonts w:ascii="Times New Roman" w:hAnsi="Times New Roman" w:cs="Times New Roman"/>
          <w:sz w:val="24"/>
          <w:szCs w:val="24"/>
        </w:rPr>
        <w:t>.</w:t>
      </w:r>
    </w:p>
    <w:p w:rsidR="00C34B71" w:rsidRDefault="00C34B71" w:rsidP="00C34B71">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At the administrative level, the capital of Boston had been changed to Salem </w:t>
      </w:r>
    </w:p>
    <w:p w:rsidR="006501BE" w:rsidRDefault="006501BE" w:rsidP="00FA392A">
      <w:pPr>
        <w:bidi w:val="0"/>
        <w:spacing w:line="360" w:lineRule="auto"/>
        <w:jc w:val="both"/>
        <w:rPr>
          <w:rFonts w:ascii="Times New Roman" w:hAnsi="Times New Roman" w:cs="Times New Roman"/>
          <w:sz w:val="24"/>
          <w:szCs w:val="24"/>
        </w:rPr>
      </w:pPr>
    </w:p>
    <w:p w:rsidR="00FA392A" w:rsidRDefault="00632D30" w:rsidP="00472C4D">
      <w:pPr>
        <w:bidi w:val="0"/>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472C4D" w:rsidRDefault="00472C4D" w:rsidP="00FA392A">
      <w:pPr>
        <w:bidi w:val="0"/>
        <w:spacing w:line="240" w:lineRule="auto"/>
        <w:jc w:val="both"/>
        <w:rPr>
          <w:rFonts w:ascii="Times New Roman" w:hAnsi="Times New Roman" w:cs="Times New Roman"/>
          <w:sz w:val="24"/>
          <w:szCs w:val="24"/>
        </w:rPr>
      </w:pPr>
    </w:p>
    <w:p w:rsidR="00FA392A" w:rsidRDefault="00FA392A" w:rsidP="00472C4D">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Task 3.</w:t>
      </w:r>
      <w:r w:rsidRPr="00FA392A">
        <w:rPr>
          <w:rFonts w:ascii="Times New Roman" w:hAnsi="Times New Roman" w:cs="Times New Roman"/>
          <w:sz w:val="24"/>
          <w:szCs w:val="24"/>
        </w:rPr>
        <w:t>Explain how a bill can become a law in the USA.</w:t>
      </w:r>
      <w:r w:rsidR="00632D30">
        <w:rPr>
          <w:rFonts w:ascii="Times New Roman" w:hAnsi="Times New Roman" w:cs="Times New Roman"/>
          <w:sz w:val="24"/>
          <w:szCs w:val="24"/>
        </w:rPr>
        <w:t xml:space="preserve"> (4pts)</w:t>
      </w:r>
    </w:p>
    <w:p w:rsidR="00FA392A" w:rsidRDefault="00C34B71" w:rsidP="00E27EAB">
      <w:pPr>
        <w:pStyle w:val="a5"/>
        <w:numPr>
          <w:ilvl w:val="0"/>
          <w:numId w:val="1"/>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passed by the </w:t>
      </w:r>
      <w:r w:rsidR="00E27EAB">
        <w:rPr>
          <w:rFonts w:ascii="Times New Roman" w:hAnsi="Times New Roman" w:cs="Times New Roman"/>
          <w:sz w:val="24"/>
          <w:szCs w:val="24"/>
        </w:rPr>
        <w:t>C</w:t>
      </w:r>
      <w:r>
        <w:rPr>
          <w:rFonts w:ascii="Times New Roman" w:hAnsi="Times New Roman" w:cs="Times New Roman"/>
          <w:sz w:val="24"/>
          <w:szCs w:val="24"/>
        </w:rPr>
        <w:t>ongress, and then signed by the President.</w:t>
      </w:r>
    </w:p>
    <w:p w:rsidR="00C34B71" w:rsidRDefault="00E27EAB" w:rsidP="00C34B71">
      <w:pPr>
        <w:pStyle w:val="a5"/>
        <w:numPr>
          <w:ilvl w:val="0"/>
          <w:numId w:val="1"/>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passed by the Congress but not signed by the president within a period of 10 day excluding Saturdays and </w:t>
      </w:r>
      <w:proofErr w:type="spellStart"/>
      <w:r>
        <w:rPr>
          <w:rFonts w:ascii="Times New Roman" w:hAnsi="Times New Roman" w:cs="Times New Roman"/>
          <w:sz w:val="24"/>
          <w:szCs w:val="24"/>
        </w:rPr>
        <w:t>Sudays</w:t>
      </w:r>
      <w:proofErr w:type="spellEnd"/>
      <w:r>
        <w:rPr>
          <w:rFonts w:ascii="Times New Roman" w:hAnsi="Times New Roman" w:cs="Times New Roman"/>
          <w:sz w:val="24"/>
          <w:szCs w:val="24"/>
        </w:rPr>
        <w:t>.</w:t>
      </w:r>
    </w:p>
    <w:p w:rsidR="00E27EAB" w:rsidRPr="00C34B71" w:rsidRDefault="00E27EAB" w:rsidP="00E27EAB">
      <w:pPr>
        <w:pStyle w:val="a5"/>
        <w:numPr>
          <w:ilvl w:val="0"/>
          <w:numId w:val="1"/>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When the Bill is vetoed by the president and the Both Houses of Congress override the this veto with 2/3 majority/</w:t>
      </w:r>
    </w:p>
    <w:p w:rsidR="00472C4D" w:rsidRDefault="00472C4D" w:rsidP="00FA392A">
      <w:pPr>
        <w:bidi w:val="0"/>
        <w:spacing w:line="240" w:lineRule="auto"/>
        <w:jc w:val="both"/>
        <w:rPr>
          <w:rFonts w:ascii="Times New Roman" w:hAnsi="Times New Roman" w:cs="Times New Roman"/>
          <w:sz w:val="24"/>
          <w:szCs w:val="24"/>
        </w:rPr>
      </w:pPr>
    </w:p>
    <w:p w:rsidR="006501BE" w:rsidRDefault="006501BE" w:rsidP="00472C4D">
      <w:pPr>
        <w:bidi w:val="0"/>
        <w:spacing w:line="240" w:lineRule="auto"/>
        <w:jc w:val="both"/>
        <w:rPr>
          <w:rFonts w:ascii="Times New Roman" w:hAnsi="Times New Roman" w:cs="Times New Roman"/>
          <w:sz w:val="24"/>
          <w:szCs w:val="24"/>
        </w:rPr>
      </w:pPr>
    </w:p>
    <w:p w:rsidR="00FA392A" w:rsidRPr="00FA392A" w:rsidRDefault="00FA392A" w:rsidP="006501BE">
      <w:pPr>
        <w:bidi w:val="0"/>
        <w:spacing w:line="240" w:lineRule="auto"/>
        <w:jc w:val="both"/>
        <w:rPr>
          <w:rFonts w:ascii="Times New Roman" w:hAnsi="Times New Roman" w:cs="Times New Roman"/>
          <w:sz w:val="24"/>
          <w:szCs w:val="24"/>
          <w:rtl/>
        </w:rPr>
      </w:pPr>
      <w:r>
        <w:rPr>
          <w:rFonts w:ascii="Times New Roman" w:hAnsi="Times New Roman" w:cs="Times New Roman"/>
          <w:sz w:val="24"/>
          <w:szCs w:val="24"/>
        </w:rPr>
        <w:t xml:space="preserve">Task 4. In the USA, </w:t>
      </w:r>
      <w:r w:rsidRPr="00FA392A">
        <w:rPr>
          <w:rFonts w:ascii="Times New Roman" w:hAnsi="Times New Roman" w:cs="Times New Roman"/>
          <w:sz w:val="24"/>
          <w:szCs w:val="24"/>
        </w:rPr>
        <w:t xml:space="preserve">three officials can preside over the Senate sessions. Who are these officials, and on what grounds they </w:t>
      </w:r>
      <w:r>
        <w:rPr>
          <w:rFonts w:ascii="Times New Roman" w:hAnsi="Times New Roman" w:cs="Times New Roman"/>
          <w:sz w:val="24"/>
          <w:szCs w:val="24"/>
        </w:rPr>
        <w:t xml:space="preserve">can </w:t>
      </w:r>
      <w:r w:rsidRPr="00FA392A">
        <w:rPr>
          <w:rFonts w:ascii="Times New Roman" w:hAnsi="Times New Roman" w:cs="Times New Roman"/>
          <w:sz w:val="24"/>
          <w:szCs w:val="24"/>
        </w:rPr>
        <w:t>exercise this position?</w:t>
      </w:r>
      <w:r w:rsidR="00632D30">
        <w:rPr>
          <w:rFonts w:ascii="Times New Roman" w:hAnsi="Times New Roman" w:cs="Times New Roman"/>
          <w:sz w:val="24"/>
          <w:szCs w:val="24"/>
        </w:rPr>
        <w:t xml:space="preserve"> (3pts)</w:t>
      </w:r>
    </w:p>
    <w:p w:rsidR="00FA392A" w:rsidRPr="00FA392A" w:rsidRDefault="00FA392A" w:rsidP="00FA392A">
      <w:pPr>
        <w:bidi w:val="0"/>
        <w:spacing w:line="240" w:lineRule="auto"/>
        <w:jc w:val="both"/>
        <w:rPr>
          <w:rFonts w:ascii="Times New Roman" w:hAnsi="Times New Roman" w:cs="Times New Roman"/>
          <w:sz w:val="24"/>
          <w:szCs w:val="24"/>
        </w:rPr>
      </w:pPr>
    </w:p>
    <w:p w:rsidR="00FA392A" w:rsidRDefault="00E27EAB" w:rsidP="009514F3">
      <w:pPr>
        <w:pStyle w:val="a5"/>
        <w:numPr>
          <w:ilvl w:val="0"/>
          <w:numId w:val="2"/>
        </w:num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The US Vice-</w:t>
      </w:r>
      <w:r w:rsidR="009514F3">
        <w:rPr>
          <w:rFonts w:ascii="Times New Roman" w:hAnsi="Times New Roman" w:cs="Times New Roman"/>
          <w:sz w:val="24"/>
          <w:szCs w:val="24"/>
        </w:rPr>
        <w:t>P</w:t>
      </w:r>
      <w:r>
        <w:rPr>
          <w:rFonts w:ascii="Times New Roman" w:hAnsi="Times New Roman" w:cs="Times New Roman"/>
          <w:sz w:val="24"/>
          <w:szCs w:val="24"/>
        </w:rPr>
        <w:t>resident is the Head of the Senate with the force of the Constitution</w:t>
      </w:r>
    </w:p>
    <w:p w:rsidR="00E27EAB" w:rsidRDefault="00E27EAB" w:rsidP="00E27EAB">
      <w:pPr>
        <w:pStyle w:val="a5"/>
        <w:numPr>
          <w:ilvl w:val="0"/>
          <w:numId w:val="2"/>
        </w:num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The President pro-tempore presides over the sessions of the Senate when the Vice- President works in the Executive, or when he is out of the country with the President, or assigned a mission by the President.</w:t>
      </w:r>
    </w:p>
    <w:p w:rsidR="00E27EAB" w:rsidRPr="00E27EAB" w:rsidRDefault="00E27EAB" w:rsidP="00E27EAB">
      <w:pPr>
        <w:pStyle w:val="a5"/>
        <w:numPr>
          <w:ilvl w:val="0"/>
          <w:numId w:val="2"/>
        </w:num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The Chief Justice in the session of president's impeachment</w:t>
      </w:r>
      <w:r w:rsidR="009514F3">
        <w:rPr>
          <w:rFonts w:ascii="Times New Roman" w:hAnsi="Times New Roman" w:cs="Times New Roman"/>
          <w:sz w:val="24"/>
          <w:szCs w:val="24"/>
        </w:rPr>
        <w:t>.</w:t>
      </w:r>
      <w:r>
        <w:rPr>
          <w:rFonts w:ascii="Times New Roman" w:hAnsi="Times New Roman" w:cs="Times New Roman"/>
          <w:sz w:val="24"/>
          <w:szCs w:val="24"/>
        </w:rPr>
        <w:t xml:space="preserve"> </w:t>
      </w:r>
    </w:p>
    <w:p w:rsidR="00FA392A" w:rsidRDefault="00FA392A" w:rsidP="00FA392A">
      <w:pPr>
        <w:bidi w:val="0"/>
        <w:spacing w:line="240" w:lineRule="auto"/>
        <w:jc w:val="both"/>
        <w:rPr>
          <w:rFonts w:ascii="Times New Roman" w:hAnsi="Times New Roman" w:cs="Times New Roman"/>
          <w:sz w:val="28"/>
          <w:szCs w:val="28"/>
        </w:rPr>
      </w:pPr>
    </w:p>
    <w:p w:rsidR="00472C4D" w:rsidRDefault="00472C4D" w:rsidP="00472C4D">
      <w:pPr>
        <w:bidi w:val="0"/>
        <w:spacing w:line="240" w:lineRule="auto"/>
        <w:jc w:val="both"/>
        <w:rPr>
          <w:rFonts w:ascii="Times New Roman" w:hAnsi="Times New Roman" w:cs="Times New Roman"/>
          <w:sz w:val="28"/>
          <w:szCs w:val="28"/>
        </w:rPr>
      </w:pPr>
    </w:p>
    <w:p w:rsidR="00472C4D" w:rsidRDefault="00472C4D" w:rsidP="00472C4D">
      <w:pPr>
        <w:bidi w:val="0"/>
        <w:spacing w:line="240" w:lineRule="auto"/>
        <w:jc w:val="both"/>
        <w:rPr>
          <w:rFonts w:ascii="Times New Roman" w:hAnsi="Times New Roman" w:cs="Times New Roman"/>
          <w:sz w:val="28"/>
          <w:szCs w:val="28"/>
        </w:rPr>
      </w:pPr>
    </w:p>
    <w:p w:rsidR="00472C4D" w:rsidRDefault="00472C4D" w:rsidP="00472C4D">
      <w:pPr>
        <w:bidi w:val="0"/>
        <w:spacing w:line="240" w:lineRule="auto"/>
        <w:jc w:val="both"/>
        <w:rPr>
          <w:rFonts w:ascii="Times New Roman" w:hAnsi="Times New Roman" w:cs="Times New Roman"/>
          <w:sz w:val="28"/>
          <w:szCs w:val="28"/>
        </w:rPr>
      </w:pPr>
    </w:p>
    <w:p w:rsidR="00472C4D" w:rsidRDefault="00472C4D" w:rsidP="00472C4D">
      <w:pPr>
        <w:bidi w:val="0"/>
        <w:spacing w:line="240" w:lineRule="auto"/>
        <w:jc w:val="both"/>
        <w:rPr>
          <w:rFonts w:ascii="Times New Roman" w:hAnsi="Times New Roman" w:cs="Times New Roman"/>
          <w:sz w:val="28"/>
          <w:szCs w:val="28"/>
        </w:rPr>
      </w:pPr>
    </w:p>
    <w:p w:rsidR="00472C4D" w:rsidRDefault="00472C4D" w:rsidP="00472C4D">
      <w:pPr>
        <w:bidi w:val="0"/>
        <w:spacing w:line="240" w:lineRule="auto"/>
        <w:jc w:val="both"/>
        <w:rPr>
          <w:rFonts w:ascii="Times New Roman" w:hAnsi="Times New Roman" w:cs="Times New Roman"/>
          <w:sz w:val="28"/>
          <w:szCs w:val="28"/>
        </w:rPr>
      </w:pPr>
    </w:p>
    <w:p w:rsidR="00472C4D" w:rsidRDefault="00472C4D" w:rsidP="00472C4D">
      <w:pPr>
        <w:bidi w:val="0"/>
        <w:spacing w:line="240" w:lineRule="auto"/>
        <w:jc w:val="both"/>
        <w:rPr>
          <w:rFonts w:ascii="Times New Roman" w:hAnsi="Times New Roman" w:cs="Times New Roman"/>
          <w:sz w:val="28"/>
          <w:szCs w:val="28"/>
        </w:rPr>
      </w:pPr>
    </w:p>
    <w:p w:rsidR="00472C4D" w:rsidRDefault="00472C4D" w:rsidP="00472C4D">
      <w:pPr>
        <w:bidi w:val="0"/>
        <w:spacing w:line="240" w:lineRule="auto"/>
        <w:jc w:val="both"/>
        <w:rPr>
          <w:rFonts w:ascii="Times New Roman" w:hAnsi="Times New Roman" w:cs="Times New Roman"/>
          <w:sz w:val="28"/>
          <w:szCs w:val="28"/>
        </w:rPr>
      </w:pPr>
    </w:p>
    <w:p w:rsidR="00472C4D" w:rsidRDefault="00472C4D" w:rsidP="00472C4D">
      <w:pPr>
        <w:bidi w:val="0"/>
        <w:spacing w:line="240" w:lineRule="auto"/>
        <w:jc w:val="both"/>
        <w:rPr>
          <w:rFonts w:ascii="Times New Roman" w:hAnsi="Times New Roman" w:cs="Times New Roman"/>
          <w:sz w:val="28"/>
          <w:szCs w:val="28"/>
        </w:rPr>
      </w:pPr>
    </w:p>
    <w:p w:rsidR="00472C4D" w:rsidRDefault="00472C4D" w:rsidP="00472C4D">
      <w:pPr>
        <w:bidi w:val="0"/>
        <w:spacing w:line="240" w:lineRule="auto"/>
        <w:jc w:val="both"/>
        <w:rPr>
          <w:rFonts w:ascii="Times New Roman" w:hAnsi="Times New Roman" w:cs="Times New Roman"/>
          <w:sz w:val="28"/>
          <w:szCs w:val="28"/>
        </w:rPr>
      </w:pPr>
    </w:p>
    <w:p w:rsidR="00472C4D" w:rsidRDefault="00472C4D" w:rsidP="00472C4D">
      <w:pPr>
        <w:bidi w:val="0"/>
        <w:spacing w:line="240" w:lineRule="auto"/>
        <w:jc w:val="both"/>
        <w:rPr>
          <w:rFonts w:ascii="Times New Roman" w:hAnsi="Times New Roman" w:cs="Times New Roman"/>
          <w:sz w:val="28"/>
          <w:szCs w:val="28"/>
        </w:rPr>
      </w:pPr>
    </w:p>
    <w:p w:rsidR="00472C4D" w:rsidRPr="00C93CD4" w:rsidRDefault="00472C4D" w:rsidP="00472C4D">
      <w:pPr>
        <w:bidi w:val="0"/>
        <w:spacing w:line="240" w:lineRule="auto"/>
        <w:jc w:val="center"/>
        <w:rPr>
          <w:rFonts w:ascii="Times New Roman" w:hAnsi="Times New Roman" w:cs="Times New Roman"/>
          <w:sz w:val="28"/>
          <w:szCs w:val="28"/>
        </w:rPr>
      </w:pPr>
      <w:bookmarkStart w:id="0" w:name="_GoBack"/>
      <w:r>
        <w:rPr>
          <w:rFonts w:ascii="Times New Roman" w:hAnsi="Times New Roman" w:cs="Times New Roman"/>
          <w:sz w:val="28"/>
          <w:szCs w:val="28"/>
        </w:rPr>
        <w:t>2/2</w:t>
      </w:r>
      <w:bookmarkEnd w:id="0"/>
    </w:p>
    <w:sectPr w:rsidR="00472C4D" w:rsidRPr="00C93CD4" w:rsidSect="00CF71C7">
      <w:pgSz w:w="11906" w:h="16838"/>
      <w:pgMar w:top="567" w:right="1134" w:bottom="567"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77894"/>
    <w:multiLevelType w:val="hybridMultilevel"/>
    <w:tmpl w:val="49C44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576F5"/>
    <w:multiLevelType w:val="hybridMultilevel"/>
    <w:tmpl w:val="13DE8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defaultTabStop w:val="720"/>
  <w:drawingGridHorizontalSpacing w:val="110"/>
  <w:displayHorizontalDrawingGridEvery w:val="2"/>
  <w:displayVerticalDrawingGridEvery w:val="2"/>
  <w:characterSpacingControl w:val="doNotCompress"/>
  <w:compat/>
  <w:rsids>
    <w:rsidRoot w:val="00C93CD4"/>
    <w:rsid w:val="000327FF"/>
    <w:rsid w:val="001B487E"/>
    <w:rsid w:val="003A10DF"/>
    <w:rsid w:val="00435B03"/>
    <w:rsid w:val="00472C4D"/>
    <w:rsid w:val="004971D2"/>
    <w:rsid w:val="005E0115"/>
    <w:rsid w:val="00632D30"/>
    <w:rsid w:val="00643544"/>
    <w:rsid w:val="006501BE"/>
    <w:rsid w:val="0065584F"/>
    <w:rsid w:val="00864431"/>
    <w:rsid w:val="008C0AEF"/>
    <w:rsid w:val="0094235D"/>
    <w:rsid w:val="009514F3"/>
    <w:rsid w:val="00A41699"/>
    <w:rsid w:val="00A827F9"/>
    <w:rsid w:val="00AF471D"/>
    <w:rsid w:val="00C34B71"/>
    <w:rsid w:val="00C93CD4"/>
    <w:rsid w:val="00CF71C7"/>
    <w:rsid w:val="00DC272B"/>
    <w:rsid w:val="00E27EAB"/>
    <w:rsid w:val="00E40353"/>
    <w:rsid w:val="00F429F7"/>
    <w:rsid w:val="00FA39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D4"/>
    <w:pPr>
      <w:bidi/>
    </w:pPr>
  </w:style>
  <w:style w:type="paragraph" w:styleId="1">
    <w:name w:val="heading 1"/>
    <w:basedOn w:val="a"/>
    <w:next w:val="a"/>
    <w:link w:val="1Char"/>
    <w:uiPriority w:val="9"/>
    <w:qFormat/>
    <w:rsid w:val="00942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4235D"/>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9423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94235D"/>
    <w:rPr>
      <w:rFonts w:asciiTheme="majorHAnsi" w:eastAsiaTheme="majorEastAsia" w:hAnsiTheme="majorHAnsi" w:cstheme="majorBidi"/>
      <w:color w:val="17365D" w:themeColor="text2" w:themeShade="BF"/>
      <w:spacing w:val="5"/>
      <w:kern w:val="28"/>
      <w:sz w:val="52"/>
      <w:szCs w:val="52"/>
    </w:rPr>
  </w:style>
  <w:style w:type="paragraph" w:styleId="a4">
    <w:name w:val="No Spacing"/>
    <w:uiPriority w:val="1"/>
    <w:qFormat/>
    <w:rsid w:val="0094235D"/>
    <w:pPr>
      <w:bidi/>
      <w:spacing w:after="0" w:line="240" w:lineRule="auto"/>
    </w:pPr>
  </w:style>
  <w:style w:type="paragraph" w:styleId="a5">
    <w:name w:val="List Paragraph"/>
    <w:basedOn w:val="a"/>
    <w:uiPriority w:val="34"/>
    <w:qFormat/>
    <w:rsid w:val="0094235D"/>
    <w:pPr>
      <w:ind w:left="720"/>
      <w:contextualSpacing/>
    </w:pPr>
  </w:style>
  <w:style w:type="character" w:styleId="a6">
    <w:name w:val="Subtle Emphasis"/>
    <w:basedOn w:val="a0"/>
    <w:uiPriority w:val="19"/>
    <w:qFormat/>
    <w:rsid w:val="0094235D"/>
    <w:rPr>
      <w:i/>
      <w:iCs/>
      <w:color w:val="808080" w:themeColor="text1" w:themeTint="7F"/>
    </w:rPr>
  </w:style>
  <w:style w:type="table" w:styleId="a7">
    <w:name w:val="Table Grid"/>
    <w:basedOn w:val="a1"/>
    <w:uiPriority w:val="59"/>
    <w:rsid w:val="00C93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0"/>
    <w:uiPriority w:val="99"/>
    <w:semiHidden/>
    <w:unhideWhenUsed/>
    <w:rsid w:val="00CF71C7"/>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CF71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8FCCD-09F8-45C1-8895-0A1C8C71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491</Words>
  <Characters>2803</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moh</cp:lastModifiedBy>
  <cp:revision>8</cp:revision>
  <cp:lastPrinted>2020-10-03T19:53:00Z</cp:lastPrinted>
  <dcterms:created xsi:type="dcterms:W3CDTF">2020-10-03T18:02:00Z</dcterms:created>
  <dcterms:modified xsi:type="dcterms:W3CDTF">2020-10-10T22:53:00Z</dcterms:modified>
</cp:coreProperties>
</file>